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1A2D6" w14:textId="77777777" w:rsidR="00647B5C" w:rsidRDefault="00647B5C" w:rsidP="00647B5C"/>
    <w:p w14:paraId="5A4CE65B" w14:textId="77777777" w:rsidR="00344A71" w:rsidRPr="004B4B77" w:rsidRDefault="00344A71" w:rsidP="004B4B77">
      <w:pPr>
        <w:jc w:val="both"/>
        <w:rPr>
          <w:rFonts w:ascii="Sylfaen" w:hAnsi="Sylfaen" w:cs="Sylfaen"/>
          <w:lang w:val="ka-GE"/>
        </w:rPr>
      </w:pPr>
    </w:p>
    <w:p w14:paraId="532E11CA" w14:textId="638033AE" w:rsidR="00344A71" w:rsidRPr="00764D2D" w:rsidRDefault="00344A71" w:rsidP="00764D2D">
      <w:pPr>
        <w:pStyle w:val="ListParagraph"/>
        <w:numPr>
          <w:ilvl w:val="0"/>
          <w:numId w:val="6"/>
        </w:numPr>
        <w:jc w:val="both"/>
        <w:rPr>
          <w:rFonts w:ascii="Sylfaen" w:hAnsi="Sylfaen" w:cs="Sylfaen"/>
          <w:b/>
          <w:lang w:val="ka-GE"/>
        </w:rPr>
      </w:pPr>
      <w:r w:rsidRPr="00764D2D">
        <w:rPr>
          <w:rFonts w:ascii="Sylfaen" w:hAnsi="Sylfaen" w:cs="Sylfaen"/>
          <w:b/>
          <w:lang w:val="ka-GE"/>
        </w:rPr>
        <w:t>ტენდერში</w:t>
      </w:r>
      <w:r w:rsidRPr="00764D2D">
        <w:rPr>
          <w:b/>
          <w:lang w:val="ka-GE"/>
        </w:rPr>
        <w:t xml:space="preserve"> </w:t>
      </w:r>
      <w:r w:rsidRPr="00764D2D">
        <w:rPr>
          <w:rFonts w:ascii="Sylfaen" w:hAnsi="Sylfaen" w:cs="Sylfaen"/>
          <w:b/>
          <w:lang w:val="ka-GE"/>
        </w:rPr>
        <w:t>მონაწილეობის</w:t>
      </w:r>
      <w:r w:rsidRPr="00764D2D">
        <w:rPr>
          <w:b/>
          <w:lang w:val="ka-GE"/>
        </w:rPr>
        <w:t xml:space="preserve"> </w:t>
      </w:r>
      <w:r w:rsidRPr="00764D2D">
        <w:rPr>
          <w:rFonts w:ascii="Sylfaen" w:hAnsi="Sylfaen" w:cs="Sylfaen"/>
          <w:b/>
          <w:lang w:val="ka-GE"/>
        </w:rPr>
        <w:t>პირობები</w:t>
      </w:r>
      <w:r w:rsidRPr="00764D2D">
        <w:rPr>
          <w:b/>
          <w:lang w:val="ka-GE"/>
        </w:rPr>
        <w:t xml:space="preserve">, </w:t>
      </w:r>
      <w:r w:rsidRPr="00764D2D">
        <w:rPr>
          <w:rFonts w:ascii="Sylfaen" w:hAnsi="Sylfaen" w:cs="Sylfaen"/>
          <w:b/>
          <w:lang w:val="ka-GE"/>
        </w:rPr>
        <w:t>გამარჯვებული</w:t>
      </w:r>
      <w:r w:rsidRPr="00764D2D">
        <w:rPr>
          <w:b/>
          <w:lang w:val="ka-GE"/>
        </w:rPr>
        <w:t xml:space="preserve"> </w:t>
      </w:r>
      <w:r w:rsidRPr="00764D2D">
        <w:rPr>
          <w:rFonts w:ascii="Sylfaen" w:hAnsi="Sylfaen" w:cs="Sylfaen"/>
          <w:b/>
          <w:lang w:val="ka-GE"/>
        </w:rPr>
        <w:t>პრეტენდენტის</w:t>
      </w:r>
      <w:r w:rsidRPr="00764D2D">
        <w:rPr>
          <w:b/>
          <w:lang w:val="ka-GE"/>
        </w:rPr>
        <w:t xml:space="preserve"> </w:t>
      </w:r>
      <w:r w:rsidRPr="00764D2D">
        <w:rPr>
          <w:rFonts w:ascii="Sylfaen" w:hAnsi="Sylfaen" w:cs="Sylfaen"/>
          <w:b/>
          <w:lang w:val="ka-GE"/>
        </w:rPr>
        <w:t>გამოვლენა</w:t>
      </w:r>
    </w:p>
    <w:p w14:paraId="296D5F55" w14:textId="1A41F511" w:rsidR="00BE6949" w:rsidRPr="008104C3" w:rsidRDefault="00344A71" w:rsidP="004B4B77">
      <w:pPr>
        <w:jc w:val="both"/>
        <w:rPr>
          <w:rFonts w:ascii="Sylfaen" w:hAnsi="Sylfaen"/>
        </w:rPr>
      </w:pPr>
      <w:r w:rsidRPr="00764D2D">
        <w:rPr>
          <w:rFonts w:ascii="Sylfaen" w:hAnsi="Sylfaen" w:cs="Sylfaen"/>
          <w:lang w:val="ka-GE"/>
        </w:rPr>
        <w:t>ტენდერში</w:t>
      </w:r>
      <w:r w:rsidRPr="00764D2D">
        <w:rPr>
          <w:lang w:val="ka-GE"/>
        </w:rPr>
        <w:t xml:space="preserve"> </w:t>
      </w:r>
      <w:r w:rsidRPr="00764D2D">
        <w:rPr>
          <w:rFonts w:ascii="Sylfaen" w:hAnsi="Sylfaen" w:cs="Sylfaen"/>
          <w:lang w:val="ka-GE"/>
        </w:rPr>
        <w:t>მონაწილეობის</w:t>
      </w:r>
      <w:r w:rsidRPr="00764D2D">
        <w:rPr>
          <w:lang w:val="ka-GE"/>
        </w:rPr>
        <w:t xml:space="preserve"> </w:t>
      </w:r>
      <w:r w:rsidRPr="00764D2D">
        <w:rPr>
          <w:rFonts w:ascii="Sylfaen" w:hAnsi="Sylfaen" w:cs="Sylfaen"/>
          <w:lang w:val="ka-GE"/>
        </w:rPr>
        <w:t>მიღება</w:t>
      </w:r>
      <w:r w:rsidRPr="00764D2D">
        <w:rPr>
          <w:lang w:val="ka-GE"/>
        </w:rPr>
        <w:t xml:space="preserve"> </w:t>
      </w:r>
      <w:r w:rsidRPr="00764D2D">
        <w:rPr>
          <w:rFonts w:ascii="Sylfaen" w:hAnsi="Sylfaen" w:cs="Sylfaen"/>
          <w:lang w:val="ka-GE"/>
        </w:rPr>
        <w:t>შეუძლია</w:t>
      </w:r>
      <w:r w:rsidRPr="00764D2D">
        <w:rPr>
          <w:lang w:val="ka-GE"/>
        </w:rPr>
        <w:t xml:space="preserve"> </w:t>
      </w:r>
      <w:r w:rsidRPr="00764D2D">
        <w:rPr>
          <w:rFonts w:ascii="Sylfaen" w:hAnsi="Sylfaen" w:cs="Sylfaen"/>
          <w:lang w:val="ka-GE"/>
        </w:rPr>
        <w:t>მხოლოდ</w:t>
      </w:r>
      <w:r w:rsidRPr="00764D2D">
        <w:rPr>
          <w:lang w:val="ka-GE"/>
        </w:rPr>
        <w:t xml:space="preserve"> </w:t>
      </w:r>
      <w:r w:rsidRPr="00764D2D">
        <w:rPr>
          <w:rFonts w:ascii="Sylfaen" w:hAnsi="Sylfaen" w:cs="Sylfaen"/>
          <w:lang w:val="ka-GE"/>
        </w:rPr>
        <w:t>იმ</w:t>
      </w:r>
      <w:r w:rsidRPr="00764D2D">
        <w:rPr>
          <w:lang w:val="ka-GE"/>
        </w:rPr>
        <w:t xml:space="preserve"> „</w:t>
      </w:r>
      <w:r w:rsidRPr="00764D2D">
        <w:rPr>
          <w:rFonts w:ascii="Sylfaen" w:hAnsi="Sylfaen" w:cs="Sylfaen"/>
          <w:lang w:val="ka-GE"/>
        </w:rPr>
        <w:t>მიმწოდებელს</w:t>
      </w:r>
      <w:r w:rsidRPr="00764D2D">
        <w:rPr>
          <w:lang w:val="ka-GE"/>
        </w:rPr>
        <w:t xml:space="preserve">“, </w:t>
      </w:r>
      <w:r w:rsidRPr="00764D2D">
        <w:rPr>
          <w:rFonts w:ascii="Sylfaen" w:hAnsi="Sylfaen" w:cs="Sylfaen"/>
          <w:lang w:val="ka-GE"/>
        </w:rPr>
        <w:t>რომელიც</w:t>
      </w:r>
      <w:r w:rsidRPr="00764D2D">
        <w:rPr>
          <w:lang w:val="ka-GE"/>
        </w:rPr>
        <w:t xml:space="preserve"> </w:t>
      </w:r>
      <w:r w:rsidRPr="00764D2D">
        <w:rPr>
          <w:rFonts w:ascii="Sylfaen" w:hAnsi="Sylfaen" w:cs="Sylfaen"/>
          <w:lang w:val="ka-GE"/>
        </w:rPr>
        <w:t>საქართველოს</w:t>
      </w:r>
      <w:r w:rsidRPr="00764D2D">
        <w:rPr>
          <w:lang w:val="ka-GE"/>
        </w:rPr>
        <w:t xml:space="preserve"> </w:t>
      </w:r>
      <w:r w:rsidRPr="00764D2D">
        <w:rPr>
          <w:rFonts w:ascii="Sylfaen" w:hAnsi="Sylfaen" w:cs="Sylfaen"/>
          <w:lang w:val="ka-GE"/>
        </w:rPr>
        <w:t>მასშტაბით</w:t>
      </w:r>
      <w:r w:rsidRPr="00764D2D">
        <w:rPr>
          <w:lang w:val="ka-GE"/>
        </w:rPr>
        <w:t xml:space="preserve"> </w:t>
      </w:r>
      <w:r w:rsidRPr="00764D2D">
        <w:rPr>
          <w:rFonts w:ascii="Sylfaen" w:hAnsi="Sylfaen" w:cs="Sylfaen"/>
          <w:lang w:val="ka-GE"/>
        </w:rPr>
        <w:t>ფლობს</w:t>
      </w:r>
      <w:r w:rsidRPr="00764D2D">
        <w:rPr>
          <w:lang w:val="ka-GE"/>
        </w:rPr>
        <w:t>/</w:t>
      </w:r>
      <w:r w:rsidRPr="00764D2D">
        <w:rPr>
          <w:rFonts w:ascii="Sylfaen" w:hAnsi="Sylfaen" w:cs="Sylfaen"/>
          <w:lang w:val="ka-GE"/>
        </w:rPr>
        <w:t>სარგებლობაში</w:t>
      </w:r>
      <w:r w:rsidRPr="00764D2D">
        <w:rPr>
          <w:lang w:val="ka-GE"/>
        </w:rPr>
        <w:t xml:space="preserve"> </w:t>
      </w:r>
      <w:r w:rsidRPr="00764D2D">
        <w:rPr>
          <w:rFonts w:ascii="Sylfaen" w:hAnsi="Sylfaen" w:cs="Sylfaen"/>
          <w:lang w:val="ka-GE"/>
        </w:rPr>
        <w:t>აქვს</w:t>
      </w:r>
      <w:r w:rsidRPr="00764D2D">
        <w:rPr>
          <w:lang w:val="ka-GE"/>
        </w:rPr>
        <w:t xml:space="preserve"> (</w:t>
      </w:r>
      <w:r w:rsidRPr="00764D2D">
        <w:rPr>
          <w:rFonts w:ascii="Sylfaen" w:hAnsi="Sylfaen" w:cs="Sylfaen"/>
          <w:lang w:val="ka-GE"/>
        </w:rPr>
        <w:t>მათ</w:t>
      </w:r>
      <w:r w:rsidRPr="00764D2D">
        <w:rPr>
          <w:lang w:val="ka-GE"/>
        </w:rPr>
        <w:t xml:space="preserve"> </w:t>
      </w:r>
      <w:r w:rsidRPr="00764D2D">
        <w:rPr>
          <w:rFonts w:ascii="Sylfaen" w:hAnsi="Sylfaen" w:cs="Sylfaen"/>
          <w:lang w:val="ka-GE"/>
        </w:rPr>
        <w:t>შორის</w:t>
      </w:r>
      <w:r w:rsidRPr="004B4B77">
        <w:rPr>
          <w:rFonts w:ascii="Sylfaen" w:hAnsi="Sylfaen" w:cs="Sylfaen"/>
          <w:lang w:val="ka-GE"/>
        </w:rPr>
        <w:t xml:space="preserve"> </w:t>
      </w:r>
      <w:r w:rsidRPr="00764D2D">
        <w:rPr>
          <w:rFonts w:ascii="Sylfaen" w:hAnsi="Sylfaen" w:cs="Sylfaen"/>
          <w:lang w:val="ka-GE"/>
        </w:rPr>
        <w:t>ფრენჩაიზინგი</w:t>
      </w:r>
      <w:r w:rsidRPr="004B4B77">
        <w:rPr>
          <w:rFonts w:ascii="Sylfaen" w:hAnsi="Sylfaen" w:cs="Sylfaen"/>
          <w:lang w:val="ka-GE"/>
        </w:rPr>
        <w:t>, ან იჯარა</w:t>
      </w:r>
      <w:r w:rsidRPr="00764D2D">
        <w:rPr>
          <w:lang w:val="ka-GE"/>
        </w:rPr>
        <w:t>)</w:t>
      </w:r>
      <w:r w:rsidR="000C46D7" w:rsidRPr="004B4B77">
        <w:rPr>
          <w:rFonts w:ascii="Sylfaen" w:hAnsi="Sylfaen"/>
          <w:lang w:val="ka-GE"/>
        </w:rPr>
        <w:t xml:space="preserve"> </w:t>
      </w:r>
      <w:r w:rsidR="000C46D7" w:rsidRPr="00764D2D">
        <w:rPr>
          <w:rFonts w:ascii="Sylfaen" w:hAnsi="Sylfaen" w:cs="Sylfaen"/>
          <w:lang w:val="ka-GE"/>
        </w:rPr>
        <w:t>მინიმუმ</w:t>
      </w:r>
      <w:r w:rsidR="000C46D7" w:rsidRPr="00764D2D">
        <w:rPr>
          <w:lang w:val="ka-GE"/>
        </w:rPr>
        <w:t xml:space="preserve"> </w:t>
      </w:r>
      <w:r w:rsidR="000C46D7" w:rsidRPr="00764D2D">
        <w:rPr>
          <w:rFonts w:ascii="Sylfaen" w:hAnsi="Sylfaen" w:cs="Sylfaen"/>
          <w:lang w:val="ka-GE"/>
        </w:rPr>
        <w:t>ერთი</w:t>
      </w:r>
      <w:r w:rsidR="000C46D7" w:rsidRPr="00764D2D">
        <w:rPr>
          <w:lang w:val="ka-GE"/>
        </w:rPr>
        <w:t xml:space="preserve"> </w:t>
      </w:r>
      <w:r w:rsidR="000C46D7" w:rsidRPr="00764D2D">
        <w:rPr>
          <w:rFonts w:ascii="Sylfaen" w:hAnsi="Sylfaen" w:cs="Sylfaen"/>
          <w:lang w:val="ka-GE"/>
        </w:rPr>
        <w:t>ნავთობბაზა</w:t>
      </w:r>
      <w:r w:rsidR="00BE6949" w:rsidRPr="00764D2D">
        <w:rPr>
          <w:lang w:val="ka-GE"/>
        </w:rPr>
        <w:t xml:space="preserve">  </w:t>
      </w:r>
      <w:r w:rsidR="00BE6949" w:rsidRPr="004B4B77">
        <w:rPr>
          <w:rFonts w:ascii="Sylfaen" w:hAnsi="Sylfaen"/>
          <w:lang w:val="ka-GE"/>
        </w:rPr>
        <w:t xml:space="preserve">და  </w:t>
      </w:r>
      <w:r w:rsidR="00BE6949" w:rsidRPr="00233106">
        <w:rPr>
          <w:rFonts w:ascii="Sylfaen" w:hAnsi="Sylfaen"/>
          <w:lang w:val="ka-GE"/>
        </w:rPr>
        <w:t>არანაკლებ 4 ერთეულ</w:t>
      </w:r>
      <w:r w:rsidR="00D34283" w:rsidRPr="00233106">
        <w:rPr>
          <w:rFonts w:ascii="Sylfaen" w:hAnsi="Sylfaen"/>
          <w:lang w:val="ka-GE"/>
        </w:rPr>
        <w:t>ი</w:t>
      </w:r>
      <w:r w:rsidR="00BE6949" w:rsidRPr="004B4B77">
        <w:rPr>
          <w:rFonts w:ascii="Sylfaen" w:hAnsi="Sylfaen"/>
          <w:lang w:val="ka-GE"/>
        </w:rPr>
        <w:t xml:space="preserve"> ბენზინგადამზიდ</w:t>
      </w:r>
      <w:r w:rsidR="00D34283">
        <w:rPr>
          <w:rFonts w:ascii="Sylfaen" w:hAnsi="Sylfaen"/>
          <w:lang w:val="ka-GE"/>
        </w:rPr>
        <w:t>ი</w:t>
      </w:r>
      <w:r w:rsidR="00BE6949" w:rsidRPr="004B4B77">
        <w:rPr>
          <w:rFonts w:ascii="Sylfaen" w:hAnsi="Sylfaen"/>
          <w:lang w:val="ka-GE"/>
        </w:rPr>
        <w:t xml:space="preserve"> მანქანა</w:t>
      </w:r>
      <w:r w:rsidR="008104C3">
        <w:rPr>
          <w:rFonts w:ascii="Sylfaen" w:hAnsi="Sylfaen"/>
        </w:rPr>
        <w:t xml:space="preserve"> </w:t>
      </w:r>
      <w:bookmarkStart w:id="0" w:name="_GoBack"/>
      <w:r w:rsidR="008104C3">
        <w:rPr>
          <w:rFonts w:ascii="Sylfaen" w:hAnsi="Sylfaen"/>
        </w:rPr>
        <w:t>(</w:t>
      </w:r>
      <w:r w:rsidR="008104C3">
        <w:rPr>
          <w:rFonts w:ascii="Sylfaen" w:hAnsi="Sylfaen"/>
          <w:lang w:val="ka-GE"/>
        </w:rPr>
        <w:t>არაუმეტეს 12 მეტრი სიგრძისა</w:t>
      </w:r>
      <w:bookmarkEnd w:id="0"/>
      <w:r w:rsidR="008104C3">
        <w:rPr>
          <w:rFonts w:ascii="Sylfaen" w:hAnsi="Sylfaen"/>
          <w:lang w:val="ka-GE"/>
        </w:rPr>
        <w:t>).</w:t>
      </w:r>
    </w:p>
    <w:p w14:paraId="63EEF766" w14:textId="0BBB5FF2" w:rsidR="00344A71" w:rsidRPr="00764D2D" w:rsidRDefault="000C46D7" w:rsidP="004B4B77">
      <w:pPr>
        <w:jc w:val="both"/>
        <w:rPr>
          <w:lang w:val="ka-GE"/>
        </w:rPr>
      </w:pPr>
      <w:r w:rsidRPr="00764D2D">
        <w:rPr>
          <w:rFonts w:ascii="Sylfaen" w:hAnsi="Sylfaen" w:cs="Sylfaen"/>
          <w:lang w:val="ka-GE"/>
        </w:rPr>
        <w:t>ნავთობბაზაზე</w:t>
      </w:r>
      <w:r w:rsidRPr="00764D2D">
        <w:rPr>
          <w:lang w:val="ka-GE"/>
        </w:rPr>
        <w:t xml:space="preserve"> </w:t>
      </w:r>
      <w:r w:rsidRPr="00764D2D">
        <w:rPr>
          <w:rFonts w:ascii="Sylfaen" w:hAnsi="Sylfaen" w:cs="Sylfaen"/>
          <w:lang w:val="ka-GE"/>
        </w:rPr>
        <w:t>აუცილებელია</w:t>
      </w:r>
      <w:r w:rsidRPr="00764D2D">
        <w:rPr>
          <w:lang w:val="ka-GE"/>
        </w:rPr>
        <w:t xml:space="preserve"> </w:t>
      </w:r>
      <w:r w:rsidRPr="00764D2D">
        <w:rPr>
          <w:rFonts w:ascii="Sylfaen" w:hAnsi="Sylfaen" w:cs="Sylfaen"/>
          <w:lang w:val="ka-GE"/>
        </w:rPr>
        <w:t>მითითებულ</w:t>
      </w:r>
      <w:r w:rsidRPr="00764D2D">
        <w:rPr>
          <w:lang w:val="ka-GE"/>
        </w:rPr>
        <w:t xml:space="preserve"> </w:t>
      </w:r>
      <w:r w:rsidRPr="00764D2D">
        <w:rPr>
          <w:rFonts w:ascii="Sylfaen" w:hAnsi="Sylfaen" w:cs="Sylfaen"/>
          <w:lang w:val="ka-GE"/>
        </w:rPr>
        <w:t>იქნას</w:t>
      </w:r>
      <w:r w:rsidRPr="00764D2D">
        <w:rPr>
          <w:lang w:val="ka-GE"/>
        </w:rPr>
        <w:t xml:space="preserve"> </w:t>
      </w:r>
      <w:r w:rsidRPr="00764D2D">
        <w:rPr>
          <w:rFonts w:ascii="Sylfaen" w:hAnsi="Sylfaen" w:cs="Sylfaen"/>
          <w:lang w:val="ka-GE"/>
        </w:rPr>
        <w:t>მიმწოდებლის</w:t>
      </w:r>
      <w:r w:rsidRPr="00764D2D">
        <w:rPr>
          <w:lang w:val="ka-GE"/>
        </w:rPr>
        <w:t xml:space="preserve"> </w:t>
      </w:r>
      <w:r w:rsidRPr="00764D2D">
        <w:rPr>
          <w:rFonts w:ascii="Sylfaen" w:hAnsi="Sylfaen" w:cs="Sylfaen"/>
          <w:lang w:val="ka-GE"/>
        </w:rPr>
        <w:t>სასაქონლო</w:t>
      </w:r>
      <w:r w:rsidRPr="00764D2D">
        <w:rPr>
          <w:lang w:val="ka-GE"/>
        </w:rPr>
        <w:t xml:space="preserve"> </w:t>
      </w:r>
      <w:r w:rsidRPr="00764D2D">
        <w:rPr>
          <w:rFonts w:ascii="Sylfaen" w:hAnsi="Sylfaen" w:cs="Sylfaen"/>
          <w:lang w:val="ka-GE"/>
        </w:rPr>
        <w:t>ნიშანი</w:t>
      </w:r>
      <w:r w:rsidRPr="00764D2D">
        <w:rPr>
          <w:lang w:val="ka-GE"/>
        </w:rPr>
        <w:t>,</w:t>
      </w:r>
      <w:r w:rsidR="00DE4CC6">
        <w:rPr>
          <w:rFonts w:ascii="Sylfaen" w:hAnsi="Sylfaen"/>
          <w:lang w:val="ka-GE"/>
        </w:rPr>
        <w:t xml:space="preserve"> ან შესაბამისი </w:t>
      </w:r>
      <w:r w:rsidR="00720290">
        <w:rPr>
          <w:rFonts w:ascii="Sylfaen" w:hAnsi="Sylfaen"/>
          <w:lang w:val="ka-GE"/>
        </w:rPr>
        <w:t xml:space="preserve">წარწერა, </w:t>
      </w:r>
      <w:r w:rsidRPr="00764D2D">
        <w:rPr>
          <w:rFonts w:ascii="Sylfaen" w:hAnsi="Sylfaen" w:cs="Sylfaen"/>
          <w:lang w:val="ka-GE"/>
        </w:rPr>
        <w:t>რათა</w:t>
      </w:r>
      <w:r w:rsidRPr="00764D2D">
        <w:rPr>
          <w:lang w:val="ka-GE"/>
        </w:rPr>
        <w:t xml:space="preserve"> </w:t>
      </w:r>
      <w:r w:rsidRPr="00764D2D">
        <w:rPr>
          <w:rFonts w:ascii="Sylfaen" w:hAnsi="Sylfaen" w:cs="Sylfaen"/>
          <w:lang w:val="ka-GE"/>
        </w:rPr>
        <w:t>შემსყიდველი</w:t>
      </w:r>
      <w:r w:rsidRPr="00764D2D">
        <w:rPr>
          <w:lang w:val="ka-GE"/>
        </w:rPr>
        <w:t xml:space="preserve"> </w:t>
      </w:r>
      <w:r w:rsidRPr="00764D2D">
        <w:rPr>
          <w:rFonts w:ascii="Sylfaen" w:hAnsi="Sylfaen" w:cs="Sylfaen"/>
          <w:lang w:val="ka-GE"/>
        </w:rPr>
        <w:t>ორგანიზაციის</w:t>
      </w:r>
      <w:r w:rsidRPr="00764D2D">
        <w:rPr>
          <w:lang w:val="ka-GE"/>
        </w:rPr>
        <w:t xml:space="preserve"> </w:t>
      </w:r>
      <w:r w:rsidRPr="00764D2D">
        <w:rPr>
          <w:rFonts w:ascii="Sylfaen" w:hAnsi="Sylfaen" w:cs="Sylfaen"/>
          <w:lang w:val="ka-GE"/>
        </w:rPr>
        <w:t>წარმომადგენლებმა</w:t>
      </w:r>
      <w:r w:rsidRPr="00764D2D">
        <w:rPr>
          <w:lang w:val="ka-GE"/>
        </w:rPr>
        <w:t xml:space="preserve"> </w:t>
      </w:r>
      <w:r w:rsidRPr="00764D2D">
        <w:rPr>
          <w:rFonts w:ascii="Sylfaen" w:hAnsi="Sylfaen" w:cs="Sylfaen"/>
          <w:lang w:val="ka-GE"/>
        </w:rPr>
        <w:t>შეძლონ</w:t>
      </w:r>
      <w:r w:rsidRPr="00764D2D">
        <w:rPr>
          <w:lang w:val="ka-GE"/>
        </w:rPr>
        <w:t xml:space="preserve"> </w:t>
      </w:r>
      <w:r w:rsidRPr="00764D2D">
        <w:rPr>
          <w:rFonts w:ascii="Sylfaen" w:hAnsi="Sylfaen" w:cs="Sylfaen"/>
          <w:lang w:val="ka-GE"/>
        </w:rPr>
        <w:t>გამარჯვებული</w:t>
      </w:r>
      <w:r w:rsidRPr="00764D2D">
        <w:rPr>
          <w:lang w:val="ka-GE"/>
        </w:rPr>
        <w:t xml:space="preserve"> </w:t>
      </w:r>
      <w:r w:rsidRPr="00764D2D">
        <w:rPr>
          <w:rFonts w:ascii="Sylfaen" w:hAnsi="Sylfaen" w:cs="Sylfaen"/>
          <w:lang w:val="ka-GE"/>
        </w:rPr>
        <w:t>მიმწოდებლის</w:t>
      </w:r>
      <w:r w:rsidRPr="00764D2D">
        <w:rPr>
          <w:lang w:val="ka-GE"/>
        </w:rPr>
        <w:t xml:space="preserve"> </w:t>
      </w:r>
      <w:r w:rsidRPr="00764D2D">
        <w:rPr>
          <w:rFonts w:ascii="Sylfaen" w:hAnsi="Sylfaen" w:cs="Sylfaen"/>
          <w:lang w:val="ka-GE"/>
        </w:rPr>
        <w:t>შემოთავაზებული</w:t>
      </w:r>
      <w:r w:rsidRPr="00764D2D">
        <w:rPr>
          <w:lang w:val="ka-GE"/>
        </w:rPr>
        <w:t xml:space="preserve"> </w:t>
      </w:r>
      <w:r w:rsidRPr="00764D2D">
        <w:rPr>
          <w:rFonts w:ascii="Sylfaen" w:hAnsi="Sylfaen" w:cs="Sylfaen"/>
          <w:lang w:val="ka-GE"/>
        </w:rPr>
        <w:t>საქონლის</w:t>
      </w:r>
      <w:r w:rsidRPr="00764D2D">
        <w:rPr>
          <w:lang w:val="ka-GE"/>
        </w:rPr>
        <w:t xml:space="preserve"> </w:t>
      </w:r>
      <w:r w:rsidRPr="00764D2D">
        <w:rPr>
          <w:rFonts w:ascii="Sylfaen" w:hAnsi="Sylfaen" w:cs="Sylfaen"/>
          <w:lang w:val="ka-GE"/>
        </w:rPr>
        <w:t>ან</w:t>
      </w:r>
      <w:r w:rsidRPr="00764D2D">
        <w:rPr>
          <w:lang w:val="ka-GE"/>
        </w:rPr>
        <w:t>/</w:t>
      </w:r>
      <w:r w:rsidRPr="00764D2D">
        <w:rPr>
          <w:rFonts w:ascii="Sylfaen" w:hAnsi="Sylfaen" w:cs="Sylfaen"/>
          <w:lang w:val="ka-GE"/>
        </w:rPr>
        <w:t>და</w:t>
      </w:r>
      <w:r w:rsidRPr="00764D2D">
        <w:rPr>
          <w:lang w:val="ka-GE"/>
        </w:rPr>
        <w:t xml:space="preserve"> </w:t>
      </w:r>
      <w:r w:rsidRPr="00764D2D">
        <w:rPr>
          <w:rFonts w:ascii="Sylfaen" w:hAnsi="Sylfaen" w:cs="Sylfaen"/>
          <w:lang w:val="ka-GE"/>
        </w:rPr>
        <w:t>მომსახურების</w:t>
      </w:r>
      <w:r w:rsidRPr="00764D2D">
        <w:rPr>
          <w:lang w:val="ka-GE"/>
        </w:rPr>
        <w:t xml:space="preserve"> </w:t>
      </w:r>
      <w:r w:rsidRPr="00764D2D">
        <w:rPr>
          <w:rFonts w:ascii="Sylfaen" w:hAnsi="Sylfaen" w:cs="Sylfaen"/>
          <w:lang w:val="ka-GE"/>
        </w:rPr>
        <w:t>იდენტიფიკაცია</w:t>
      </w:r>
      <w:r w:rsidRPr="00764D2D">
        <w:rPr>
          <w:lang w:val="ka-GE"/>
        </w:rPr>
        <w:t xml:space="preserve"> </w:t>
      </w:r>
      <w:r w:rsidRPr="00764D2D">
        <w:rPr>
          <w:rFonts w:ascii="Sylfaen" w:hAnsi="Sylfaen" w:cs="Sylfaen"/>
          <w:lang w:val="ka-GE"/>
        </w:rPr>
        <w:t>და</w:t>
      </w:r>
      <w:r w:rsidRPr="00764D2D">
        <w:rPr>
          <w:lang w:val="ka-GE"/>
        </w:rPr>
        <w:t xml:space="preserve"> </w:t>
      </w:r>
      <w:r w:rsidRPr="00764D2D">
        <w:rPr>
          <w:rFonts w:ascii="Sylfaen" w:hAnsi="Sylfaen" w:cs="Sylfaen"/>
          <w:lang w:val="ka-GE"/>
        </w:rPr>
        <w:t>მარტივად</w:t>
      </w:r>
      <w:r w:rsidRPr="00764D2D">
        <w:rPr>
          <w:lang w:val="ka-GE"/>
        </w:rPr>
        <w:t xml:space="preserve"> </w:t>
      </w:r>
      <w:r w:rsidRPr="00764D2D">
        <w:rPr>
          <w:rFonts w:ascii="Sylfaen" w:hAnsi="Sylfaen" w:cs="Sylfaen"/>
          <w:lang w:val="ka-GE"/>
        </w:rPr>
        <w:t>განასხვავონ</w:t>
      </w:r>
      <w:r w:rsidRPr="00764D2D">
        <w:rPr>
          <w:lang w:val="ka-GE"/>
        </w:rPr>
        <w:t xml:space="preserve"> </w:t>
      </w:r>
      <w:r w:rsidRPr="00764D2D">
        <w:rPr>
          <w:rFonts w:ascii="Sylfaen" w:hAnsi="Sylfaen" w:cs="Sylfaen"/>
          <w:lang w:val="ka-GE"/>
        </w:rPr>
        <w:t>იგი</w:t>
      </w:r>
      <w:r w:rsidRPr="00764D2D">
        <w:rPr>
          <w:lang w:val="ka-GE"/>
        </w:rPr>
        <w:t xml:space="preserve"> </w:t>
      </w:r>
      <w:r w:rsidRPr="00764D2D">
        <w:rPr>
          <w:rFonts w:ascii="Sylfaen" w:hAnsi="Sylfaen" w:cs="Sylfaen"/>
          <w:lang w:val="ka-GE"/>
        </w:rPr>
        <w:t>კონკურენტის</w:t>
      </w:r>
      <w:r w:rsidRPr="00764D2D">
        <w:rPr>
          <w:lang w:val="ka-GE"/>
        </w:rPr>
        <w:t xml:space="preserve"> </w:t>
      </w:r>
      <w:r w:rsidRPr="00764D2D">
        <w:rPr>
          <w:rFonts w:ascii="Sylfaen" w:hAnsi="Sylfaen" w:cs="Sylfaen"/>
          <w:lang w:val="ka-GE"/>
        </w:rPr>
        <w:t>ან</w:t>
      </w:r>
      <w:r w:rsidRPr="00764D2D">
        <w:rPr>
          <w:lang w:val="ka-GE"/>
        </w:rPr>
        <w:t xml:space="preserve"> </w:t>
      </w:r>
      <w:r w:rsidRPr="00764D2D">
        <w:rPr>
          <w:rFonts w:ascii="Sylfaen" w:hAnsi="Sylfaen" w:cs="Sylfaen"/>
          <w:lang w:val="ka-GE"/>
        </w:rPr>
        <w:t>სხვა</w:t>
      </w:r>
      <w:r w:rsidRPr="00764D2D">
        <w:rPr>
          <w:lang w:val="ka-GE"/>
        </w:rPr>
        <w:t xml:space="preserve"> </w:t>
      </w:r>
      <w:r w:rsidRPr="00764D2D">
        <w:rPr>
          <w:rFonts w:ascii="Sylfaen" w:hAnsi="Sylfaen" w:cs="Sylfaen"/>
          <w:lang w:val="ka-GE"/>
        </w:rPr>
        <w:t>მიმწოდებლის</w:t>
      </w:r>
      <w:r w:rsidRPr="00764D2D">
        <w:rPr>
          <w:lang w:val="ka-GE"/>
        </w:rPr>
        <w:t xml:space="preserve"> </w:t>
      </w:r>
      <w:r w:rsidRPr="00764D2D">
        <w:rPr>
          <w:rFonts w:ascii="Sylfaen" w:hAnsi="Sylfaen" w:cs="Sylfaen"/>
          <w:lang w:val="ka-GE"/>
        </w:rPr>
        <w:t>საქონლისა</w:t>
      </w:r>
      <w:r w:rsidRPr="00764D2D">
        <w:rPr>
          <w:lang w:val="ka-GE"/>
        </w:rPr>
        <w:t xml:space="preserve"> </w:t>
      </w:r>
      <w:r w:rsidRPr="00764D2D">
        <w:rPr>
          <w:rFonts w:ascii="Sylfaen" w:hAnsi="Sylfaen" w:cs="Sylfaen"/>
          <w:lang w:val="ka-GE"/>
        </w:rPr>
        <w:t>და</w:t>
      </w:r>
      <w:r w:rsidRPr="00764D2D">
        <w:rPr>
          <w:lang w:val="ka-GE"/>
        </w:rPr>
        <w:t xml:space="preserve"> </w:t>
      </w:r>
      <w:r w:rsidRPr="00764D2D">
        <w:rPr>
          <w:rFonts w:ascii="Sylfaen" w:hAnsi="Sylfaen" w:cs="Sylfaen"/>
          <w:lang w:val="ka-GE"/>
        </w:rPr>
        <w:t>მომსახურებისაგან</w:t>
      </w:r>
      <w:r w:rsidRPr="00764D2D">
        <w:rPr>
          <w:lang w:val="ka-GE"/>
        </w:rPr>
        <w:t>.</w:t>
      </w:r>
    </w:p>
    <w:p w14:paraId="6195F4BF" w14:textId="77777777" w:rsidR="000C46D7" w:rsidRPr="00764D2D" w:rsidRDefault="000C46D7" w:rsidP="004B4B77">
      <w:pPr>
        <w:jc w:val="both"/>
        <w:rPr>
          <w:lang w:val="ka-GE"/>
        </w:rPr>
      </w:pPr>
    </w:p>
    <w:p w14:paraId="50DB246B" w14:textId="77777777" w:rsidR="000C46D7" w:rsidRPr="00764D2D" w:rsidRDefault="000C46D7" w:rsidP="004B4B77">
      <w:pPr>
        <w:jc w:val="both"/>
        <w:rPr>
          <w:lang w:val="ka-GE"/>
        </w:rPr>
      </w:pPr>
      <w:r w:rsidRPr="00764D2D">
        <w:rPr>
          <w:rFonts w:ascii="Sylfaen" w:hAnsi="Sylfaen" w:cs="Sylfaen"/>
          <w:lang w:val="ka-GE"/>
        </w:rPr>
        <w:t>ტენდერში</w:t>
      </w:r>
      <w:r w:rsidRPr="00764D2D">
        <w:rPr>
          <w:lang w:val="ka-GE"/>
        </w:rPr>
        <w:t xml:space="preserve"> </w:t>
      </w:r>
      <w:r w:rsidRPr="00764D2D">
        <w:rPr>
          <w:rFonts w:ascii="Sylfaen" w:hAnsi="Sylfaen" w:cs="Sylfaen"/>
          <w:lang w:val="ka-GE"/>
        </w:rPr>
        <w:t>მონაწილე</w:t>
      </w:r>
      <w:r w:rsidRPr="00764D2D">
        <w:rPr>
          <w:lang w:val="ka-GE"/>
        </w:rPr>
        <w:t xml:space="preserve"> </w:t>
      </w:r>
      <w:r w:rsidRPr="00764D2D">
        <w:rPr>
          <w:rFonts w:ascii="Sylfaen" w:hAnsi="Sylfaen" w:cs="Sylfaen"/>
          <w:lang w:val="ka-GE"/>
        </w:rPr>
        <w:t>პრეტენდენტმა</w:t>
      </w:r>
      <w:r w:rsidRPr="00764D2D">
        <w:rPr>
          <w:lang w:val="ka-GE"/>
        </w:rPr>
        <w:t xml:space="preserve"> </w:t>
      </w:r>
      <w:r w:rsidRPr="00764D2D">
        <w:rPr>
          <w:rFonts w:ascii="Sylfaen" w:hAnsi="Sylfaen" w:cs="Sylfaen"/>
          <w:lang w:val="ka-GE"/>
        </w:rPr>
        <w:t>სატენდერო</w:t>
      </w:r>
      <w:r w:rsidRPr="00764D2D">
        <w:rPr>
          <w:lang w:val="ka-GE"/>
        </w:rPr>
        <w:t xml:space="preserve"> </w:t>
      </w:r>
      <w:r w:rsidRPr="00764D2D">
        <w:rPr>
          <w:rFonts w:ascii="Sylfaen" w:hAnsi="Sylfaen" w:cs="Sylfaen"/>
          <w:lang w:val="ka-GE"/>
        </w:rPr>
        <w:t>წინადადებასთან</w:t>
      </w:r>
      <w:r w:rsidRPr="00764D2D">
        <w:rPr>
          <w:lang w:val="ka-GE"/>
        </w:rPr>
        <w:t xml:space="preserve"> </w:t>
      </w:r>
      <w:r w:rsidRPr="00764D2D">
        <w:rPr>
          <w:rFonts w:ascii="Sylfaen" w:hAnsi="Sylfaen" w:cs="Sylfaen"/>
          <w:lang w:val="ka-GE"/>
        </w:rPr>
        <w:t>ერთად</w:t>
      </w:r>
      <w:r w:rsidRPr="004B4B77">
        <w:rPr>
          <w:rFonts w:ascii="Sylfaen" w:hAnsi="Sylfaen" w:cs="Sylfaen"/>
          <w:lang w:val="ka-GE"/>
        </w:rPr>
        <w:t xml:space="preserve"> </w:t>
      </w:r>
      <w:r w:rsidRPr="00764D2D">
        <w:rPr>
          <w:rFonts w:ascii="Sylfaen" w:hAnsi="Sylfaen" w:cs="Sylfaen"/>
          <w:lang w:val="ka-GE"/>
        </w:rPr>
        <w:t>უნდა</w:t>
      </w:r>
      <w:r w:rsidRPr="00764D2D">
        <w:rPr>
          <w:lang w:val="ka-GE"/>
        </w:rPr>
        <w:t xml:space="preserve"> </w:t>
      </w:r>
      <w:r w:rsidRPr="00764D2D">
        <w:rPr>
          <w:rFonts w:ascii="Sylfaen" w:hAnsi="Sylfaen" w:cs="Sylfaen"/>
          <w:lang w:val="ka-GE"/>
        </w:rPr>
        <w:t>წარადგინოს</w:t>
      </w:r>
      <w:r w:rsidRPr="00764D2D">
        <w:rPr>
          <w:lang w:val="ka-GE"/>
        </w:rPr>
        <w:t xml:space="preserve"> </w:t>
      </w:r>
      <w:r w:rsidRPr="00764D2D">
        <w:rPr>
          <w:rFonts w:ascii="Sylfaen" w:hAnsi="Sylfaen" w:cs="Sylfaen"/>
          <w:lang w:val="ka-GE"/>
        </w:rPr>
        <w:t>შესაბამისი</w:t>
      </w:r>
      <w:r w:rsidRPr="00764D2D">
        <w:rPr>
          <w:lang w:val="ka-GE"/>
        </w:rPr>
        <w:t xml:space="preserve"> </w:t>
      </w:r>
      <w:r w:rsidRPr="00764D2D">
        <w:rPr>
          <w:rFonts w:ascii="Sylfaen" w:hAnsi="Sylfaen" w:cs="Sylfaen"/>
          <w:lang w:val="ka-GE"/>
        </w:rPr>
        <w:t>უფლებამოსილი</w:t>
      </w:r>
      <w:r w:rsidRPr="00764D2D">
        <w:rPr>
          <w:lang w:val="ka-GE"/>
        </w:rPr>
        <w:t xml:space="preserve"> </w:t>
      </w:r>
      <w:r w:rsidRPr="00764D2D">
        <w:rPr>
          <w:rFonts w:ascii="Sylfaen" w:hAnsi="Sylfaen" w:cs="Sylfaen"/>
          <w:lang w:val="ka-GE"/>
        </w:rPr>
        <w:t>პირის</w:t>
      </w:r>
      <w:r w:rsidRPr="00764D2D">
        <w:rPr>
          <w:lang w:val="ka-GE"/>
        </w:rPr>
        <w:t xml:space="preserve"> </w:t>
      </w:r>
      <w:r w:rsidRPr="00764D2D">
        <w:rPr>
          <w:rFonts w:ascii="Sylfaen" w:hAnsi="Sylfaen" w:cs="Sylfaen"/>
          <w:lang w:val="ka-GE"/>
        </w:rPr>
        <w:t>ხელმოწერით</w:t>
      </w:r>
      <w:r w:rsidRPr="00764D2D">
        <w:rPr>
          <w:lang w:val="ka-GE"/>
        </w:rPr>
        <w:t xml:space="preserve"> </w:t>
      </w:r>
      <w:r w:rsidRPr="00764D2D">
        <w:rPr>
          <w:rFonts w:ascii="Sylfaen" w:hAnsi="Sylfaen" w:cs="Sylfaen"/>
          <w:lang w:val="ka-GE"/>
        </w:rPr>
        <w:t>დადასტურებული</w:t>
      </w:r>
      <w:r w:rsidRPr="00764D2D">
        <w:rPr>
          <w:lang w:val="ka-GE"/>
        </w:rPr>
        <w:t xml:space="preserve"> </w:t>
      </w:r>
      <w:r w:rsidRPr="00764D2D">
        <w:rPr>
          <w:rFonts w:ascii="Sylfaen" w:hAnsi="Sylfaen" w:cs="Sylfaen"/>
          <w:lang w:val="ka-GE"/>
        </w:rPr>
        <w:t>წერილობითი</w:t>
      </w:r>
      <w:r w:rsidRPr="00764D2D">
        <w:rPr>
          <w:lang w:val="ka-GE"/>
        </w:rPr>
        <w:t xml:space="preserve"> </w:t>
      </w:r>
      <w:r w:rsidRPr="00764D2D">
        <w:rPr>
          <w:rFonts w:ascii="Sylfaen" w:hAnsi="Sylfaen" w:cs="Sylfaen"/>
          <w:lang w:val="ka-GE"/>
        </w:rPr>
        <w:t>ინფორმაცია</w:t>
      </w:r>
      <w:r w:rsidRPr="004B4B77">
        <w:rPr>
          <w:rFonts w:ascii="Sylfaen" w:hAnsi="Sylfaen" w:cs="Sylfaen"/>
          <w:lang w:val="ka-GE"/>
        </w:rPr>
        <w:t xml:space="preserve"> ზემოთ </w:t>
      </w:r>
      <w:r w:rsidRPr="00764D2D">
        <w:rPr>
          <w:rFonts w:ascii="Sylfaen" w:hAnsi="Sylfaen" w:cs="Sylfaen"/>
          <w:lang w:val="ka-GE"/>
        </w:rPr>
        <w:t>განსაზღვრული</w:t>
      </w:r>
      <w:r w:rsidRPr="004B4B77">
        <w:rPr>
          <w:rFonts w:ascii="Sylfaen" w:hAnsi="Sylfaen" w:cs="Sylfaen"/>
          <w:lang w:val="ka-GE"/>
        </w:rPr>
        <w:t xml:space="preserve"> </w:t>
      </w:r>
      <w:r w:rsidRPr="00764D2D">
        <w:rPr>
          <w:rFonts w:ascii="Sylfaen" w:hAnsi="Sylfaen" w:cs="Sylfaen"/>
          <w:lang w:val="ka-GE"/>
        </w:rPr>
        <w:t>ნავთობბაზის</w:t>
      </w:r>
      <w:r w:rsidRPr="00764D2D">
        <w:rPr>
          <w:lang w:val="ka-GE"/>
        </w:rPr>
        <w:t>/</w:t>
      </w:r>
      <w:r w:rsidRPr="00764D2D">
        <w:rPr>
          <w:rFonts w:ascii="Sylfaen" w:hAnsi="Sylfaen" w:cs="Sylfaen"/>
          <w:lang w:val="ka-GE"/>
        </w:rPr>
        <w:t>ნავთობბაზების</w:t>
      </w:r>
      <w:r w:rsidR="00033FE7" w:rsidRPr="004B4B77">
        <w:rPr>
          <w:rFonts w:ascii="Sylfaen" w:hAnsi="Sylfaen" w:cs="Sylfaen"/>
          <w:lang w:val="ka-GE"/>
        </w:rPr>
        <w:t xml:space="preserve">, </w:t>
      </w:r>
      <w:r w:rsidR="00033FE7" w:rsidRPr="004B4B77">
        <w:rPr>
          <w:rFonts w:ascii="Sylfaen" w:hAnsi="Sylfaen"/>
          <w:lang w:val="ka-GE"/>
        </w:rPr>
        <w:t>ბენზინგადამზიდი მანქანების</w:t>
      </w:r>
      <w:r w:rsidRPr="00764D2D">
        <w:rPr>
          <w:lang w:val="ka-GE"/>
        </w:rPr>
        <w:t xml:space="preserve"> </w:t>
      </w:r>
      <w:r w:rsidRPr="00764D2D">
        <w:rPr>
          <w:rFonts w:ascii="Sylfaen" w:hAnsi="Sylfaen" w:cs="Sylfaen"/>
          <w:lang w:val="ka-GE"/>
        </w:rPr>
        <w:t>და</w:t>
      </w:r>
      <w:r w:rsidRPr="00764D2D">
        <w:rPr>
          <w:lang w:val="ka-GE"/>
        </w:rPr>
        <w:t xml:space="preserve"> </w:t>
      </w:r>
      <w:r w:rsidRPr="00764D2D">
        <w:rPr>
          <w:rFonts w:ascii="Sylfaen" w:hAnsi="Sylfaen" w:cs="Sylfaen"/>
          <w:lang w:val="ka-GE"/>
        </w:rPr>
        <w:t>მათი</w:t>
      </w:r>
      <w:r w:rsidRPr="00764D2D">
        <w:rPr>
          <w:lang w:val="ka-GE"/>
        </w:rPr>
        <w:t xml:space="preserve"> </w:t>
      </w:r>
      <w:r w:rsidRPr="00764D2D">
        <w:rPr>
          <w:rFonts w:ascii="Sylfaen" w:hAnsi="Sylfaen" w:cs="Sylfaen"/>
          <w:lang w:val="ka-GE"/>
        </w:rPr>
        <w:t>ადგილმდებარეობის</w:t>
      </w:r>
      <w:r w:rsidRPr="00764D2D">
        <w:rPr>
          <w:lang w:val="ka-GE"/>
        </w:rPr>
        <w:t xml:space="preserve"> </w:t>
      </w:r>
      <w:r w:rsidRPr="00764D2D">
        <w:rPr>
          <w:rFonts w:ascii="Sylfaen" w:hAnsi="Sylfaen" w:cs="Sylfaen"/>
          <w:lang w:val="ka-GE"/>
        </w:rPr>
        <w:t>შესახებ</w:t>
      </w:r>
      <w:r w:rsidRPr="00764D2D">
        <w:rPr>
          <w:lang w:val="ka-GE"/>
        </w:rPr>
        <w:t xml:space="preserve"> (</w:t>
      </w:r>
      <w:r w:rsidRPr="00764D2D">
        <w:rPr>
          <w:rFonts w:ascii="Sylfaen" w:hAnsi="Sylfaen" w:cs="Sylfaen"/>
          <w:lang w:val="ka-GE"/>
        </w:rPr>
        <w:t>მისამართების</w:t>
      </w:r>
      <w:r w:rsidRPr="00764D2D">
        <w:rPr>
          <w:lang w:val="ka-GE"/>
        </w:rPr>
        <w:t xml:space="preserve"> </w:t>
      </w:r>
      <w:r w:rsidRPr="00764D2D">
        <w:rPr>
          <w:rFonts w:ascii="Sylfaen" w:hAnsi="Sylfaen" w:cs="Sylfaen"/>
          <w:lang w:val="ka-GE"/>
        </w:rPr>
        <w:t>მითითებით</w:t>
      </w:r>
      <w:r w:rsidRPr="00764D2D">
        <w:rPr>
          <w:lang w:val="ka-GE"/>
        </w:rPr>
        <w:t>),</w:t>
      </w:r>
    </w:p>
    <w:p w14:paraId="0210FF55" w14:textId="77777777" w:rsidR="000C46D7" w:rsidRPr="00764D2D" w:rsidRDefault="000C46D7" w:rsidP="004B4B77">
      <w:pPr>
        <w:jc w:val="both"/>
        <w:rPr>
          <w:lang w:val="ka-GE"/>
        </w:rPr>
      </w:pPr>
    </w:p>
    <w:p w14:paraId="612006EA" w14:textId="77777777" w:rsidR="000C46D7" w:rsidRPr="00764D2D" w:rsidRDefault="000C46D7" w:rsidP="004B4B77">
      <w:pPr>
        <w:jc w:val="both"/>
        <w:rPr>
          <w:lang w:val="ka-GE"/>
        </w:rPr>
      </w:pPr>
      <w:r w:rsidRPr="00764D2D">
        <w:rPr>
          <w:rFonts w:ascii="Sylfaen" w:hAnsi="Sylfaen" w:cs="Sylfaen"/>
          <w:lang w:val="ka-GE"/>
        </w:rPr>
        <w:t>ტენდერში</w:t>
      </w:r>
      <w:r w:rsidRPr="00764D2D">
        <w:rPr>
          <w:lang w:val="ka-GE"/>
        </w:rPr>
        <w:t xml:space="preserve"> </w:t>
      </w:r>
      <w:r w:rsidRPr="00764D2D">
        <w:rPr>
          <w:rFonts w:ascii="Sylfaen" w:hAnsi="Sylfaen" w:cs="Sylfaen"/>
          <w:lang w:val="ka-GE"/>
        </w:rPr>
        <w:t>მონაწილე</w:t>
      </w:r>
      <w:r w:rsidRPr="00764D2D">
        <w:rPr>
          <w:lang w:val="ka-GE"/>
        </w:rPr>
        <w:t xml:space="preserve"> </w:t>
      </w:r>
      <w:r w:rsidRPr="00764D2D">
        <w:rPr>
          <w:rFonts w:ascii="Sylfaen" w:hAnsi="Sylfaen" w:cs="Sylfaen"/>
          <w:lang w:val="ka-GE"/>
        </w:rPr>
        <w:t>პრეტენდენტმა</w:t>
      </w:r>
      <w:r w:rsidRPr="00764D2D">
        <w:rPr>
          <w:lang w:val="ka-GE"/>
        </w:rPr>
        <w:t xml:space="preserve"> </w:t>
      </w:r>
      <w:r w:rsidRPr="00764D2D">
        <w:rPr>
          <w:rFonts w:ascii="Sylfaen" w:hAnsi="Sylfaen" w:cs="Sylfaen"/>
          <w:lang w:val="ka-GE"/>
        </w:rPr>
        <w:t>სატენდერო</w:t>
      </w:r>
      <w:r w:rsidRPr="00764D2D">
        <w:rPr>
          <w:lang w:val="ka-GE"/>
        </w:rPr>
        <w:t xml:space="preserve"> </w:t>
      </w:r>
      <w:r w:rsidRPr="00764D2D">
        <w:rPr>
          <w:rFonts w:ascii="Sylfaen" w:hAnsi="Sylfaen" w:cs="Sylfaen"/>
          <w:lang w:val="ka-GE"/>
        </w:rPr>
        <w:t>წინადადებასთან</w:t>
      </w:r>
      <w:r w:rsidRPr="00764D2D">
        <w:rPr>
          <w:lang w:val="ka-GE"/>
        </w:rPr>
        <w:t xml:space="preserve"> </w:t>
      </w:r>
      <w:r w:rsidRPr="00764D2D">
        <w:rPr>
          <w:rFonts w:ascii="Sylfaen" w:hAnsi="Sylfaen" w:cs="Sylfaen"/>
          <w:lang w:val="ka-GE"/>
        </w:rPr>
        <w:t>ერთად</w:t>
      </w:r>
      <w:r w:rsidRPr="00764D2D">
        <w:rPr>
          <w:lang w:val="ka-GE"/>
        </w:rPr>
        <w:t xml:space="preserve"> </w:t>
      </w:r>
      <w:r w:rsidRPr="00764D2D">
        <w:rPr>
          <w:rFonts w:ascii="Sylfaen" w:hAnsi="Sylfaen" w:cs="Sylfaen"/>
          <w:lang w:val="ka-GE"/>
        </w:rPr>
        <w:t>უნდა</w:t>
      </w:r>
      <w:r w:rsidRPr="00764D2D">
        <w:rPr>
          <w:lang w:val="ka-GE"/>
        </w:rPr>
        <w:t xml:space="preserve"> </w:t>
      </w:r>
      <w:r w:rsidRPr="00764D2D">
        <w:rPr>
          <w:rFonts w:ascii="Sylfaen" w:hAnsi="Sylfaen" w:cs="Sylfaen"/>
          <w:lang w:val="ka-GE"/>
        </w:rPr>
        <w:t>წარმოადგინოს</w:t>
      </w:r>
      <w:r w:rsidRPr="00764D2D">
        <w:rPr>
          <w:lang w:val="ka-GE"/>
        </w:rPr>
        <w:t xml:space="preserve"> </w:t>
      </w:r>
      <w:r w:rsidRPr="00764D2D">
        <w:rPr>
          <w:rFonts w:ascii="Sylfaen" w:hAnsi="Sylfaen" w:cs="Sylfaen"/>
          <w:lang w:val="ka-GE"/>
        </w:rPr>
        <w:t>შემოთავაზებული</w:t>
      </w:r>
      <w:r w:rsidRPr="00764D2D">
        <w:rPr>
          <w:lang w:val="ka-GE"/>
        </w:rPr>
        <w:t xml:space="preserve"> </w:t>
      </w:r>
      <w:r w:rsidRPr="00764D2D">
        <w:rPr>
          <w:rFonts w:ascii="Sylfaen" w:hAnsi="Sylfaen" w:cs="Sylfaen"/>
          <w:lang w:val="ka-GE"/>
        </w:rPr>
        <w:t>ევროდიზელის</w:t>
      </w:r>
      <w:r w:rsidRPr="00764D2D">
        <w:rPr>
          <w:lang w:val="ka-GE"/>
        </w:rPr>
        <w:t xml:space="preserve"> </w:t>
      </w:r>
      <w:r w:rsidRPr="00764D2D">
        <w:rPr>
          <w:rFonts w:ascii="Sylfaen" w:hAnsi="Sylfaen" w:cs="Sylfaen"/>
          <w:lang w:val="ka-GE"/>
        </w:rPr>
        <w:t>მწარმოებლის</w:t>
      </w:r>
      <w:r w:rsidRPr="00764D2D">
        <w:rPr>
          <w:lang w:val="ka-GE"/>
        </w:rPr>
        <w:t xml:space="preserve"> </w:t>
      </w:r>
      <w:r w:rsidRPr="00764D2D">
        <w:rPr>
          <w:rFonts w:ascii="Sylfaen" w:hAnsi="Sylfaen" w:cs="Sylfaen"/>
          <w:lang w:val="ka-GE"/>
        </w:rPr>
        <w:t>მიერ</w:t>
      </w:r>
      <w:r w:rsidRPr="00764D2D">
        <w:rPr>
          <w:lang w:val="ka-GE"/>
        </w:rPr>
        <w:t xml:space="preserve"> </w:t>
      </w:r>
      <w:r w:rsidRPr="00764D2D">
        <w:rPr>
          <w:rFonts w:ascii="Sylfaen" w:hAnsi="Sylfaen" w:cs="Sylfaen"/>
          <w:lang w:val="ka-GE"/>
        </w:rPr>
        <w:t>გაცემული</w:t>
      </w:r>
      <w:r w:rsidRPr="00764D2D">
        <w:rPr>
          <w:lang w:val="ka-GE"/>
        </w:rPr>
        <w:t xml:space="preserve"> </w:t>
      </w:r>
      <w:r w:rsidRPr="00764D2D">
        <w:rPr>
          <w:rFonts w:ascii="Sylfaen" w:hAnsi="Sylfaen" w:cs="Sylfaen"/>
          <w:lang w:val="ka-GE"/>
        </w:rPr>
        <w:t>ხარისხის</w:t>
      </w:r>
      <w:r w:rsidRPr="00764D2D">
        <w:rPr>
          <w:lang w:val="ka-GE"/>
        </w:rPr>
        <w:t xml:space="preserve"> </w:t>
      </w:r>
      <w:r w:rsidRPr="00764D2D">
        <w:rPr>
          <w:rFonts w:ascii="Sylfaen" w:hAnsi="Sylfaen" w:cs="Sylfaen"/>
          <w:lang w:val="ka-GE"/>
        </w:rPr>
        <w:t>დამადასტურებელი</w:t>
      </w:r>
      <w:r w:rsidRPr="00764D2D">
        <w:rPr>
          <w:lang w:val="ka-GE"/>
        </w:rPr>
        <w:t xml:space="preserve"> </w:t>
      </w:r>
      <w:r w:rsidRPr="00764D2D">
        <w:rPr>
          <w:rFonts w:ascii="Sylfaen" w:hAnsi="Sylfaen" w:cs="Sylfaen"/>
          <w:lang w:val="ka-GE"/>
        </w:rPr>
        <w:t>სერთიფიკატები</w:t>
      </w:r>
      <w:r w:rsidRPr="00764D2D">
        <w:rPr>
          <w:lang w:val="ka-GE"/>
        </w:rPr>
        <w:t xml:space="preserve">, </w:t>
      </w:r>
      <w:r w:rsidRPr="00764D2D">
        <w:rPr>
          <w:rFonts w:ascii="Sylfaen" w:hAnsi="Sylfaen" w:cs="Sylfaen"/>
          <w:lang w:val="ka-GE"/>
        </w:rPr>
        <w:t>რომელიც</w:t>
      </w:r>
      <w:r w:rsidRPr="00764D2D">
        <w:rPr>
          <w:lang w:val="ka-GE"/>
        </w:rPr>
        <w:t xml:space="preserve"> </w:t>
      </w:r>
      <w:r w:rsidRPr="00764D2D">
        <w:rPr>
          <w:rFonts w:ascii="Sylfaen" w:hAnsi="Sylfaen" w:cs="Sylfaen"/>
          <w:lang w:val="ka-GE"/>
        </w:rPr>
        <w:t>უნდა</w:t>
      </w:r>
      <w:r w:rsidRPr="00764D2D">
        <w:rPr>
          <w:lang w:val="ka-GE"/>
        </w:rPr>
        <w:t xml:space="preserve"> </w:t>
      </w:r>
      <w:r w:rsidRPr="00764D2D">
        <w:rPr>
          <w:rFonts w:ascii="Sylfaen" w:hAnsi="Sylfaen" w:cs="Sylfaen"/>
          <w:lang w:val="ka-GE"/>
        </w:rPr>
        <w:t>შეესაბამებოდეს</w:t>
      </w:r>
      <w:r w:rsidRPr="00764D2D">
        <w:rPr>
          <w:lang w:val="ka-GE"/>
        </w:rPr>
        <w:t xml:space="preserve"> </w:t>
      </w:r>
      <w:r w:rsidRPr="00764D2D">
        <w:rPr>
          <w:rFonts w:ascii="Sylfaen" w:hAnsi="Sylfaen" w:cs="Sylfaen"/>
          <w:lang w:val="ka-GE"/>
        </w:rPr>
        <w:t>ევროკავშირის</w:t>
      </w:r>
      <w:r w:rsidRPr="00764D2D">
        <w:rPr>
          <w:lang w:val="ka-GE"/>
        </w:rPr>
        <w:t xml:space="preserve"> </w:t>
      </w:r>
      <w:r w:rsidRPr="00764D2D">
        <w:rPr>
          <w:rFonts w:ascii="Sylfaen" w:hAnsi="Sylfaen" w:cs="Sylfaen"/>
          <w:lang w:val="ka-GE"/>
        </w:rPr>
        <w:t>მიერ</w:t>
      </w:r>
      <w:r w:rsidRPr="00764D2D">
        <w:rPr>
          <w:lang w:val="ka-GE"/>
        </w:rPr>
        <w:t xml:space="preserve"> „EN 590“ </w:t>
      </w:r>
      <w:r w:rsidRPr="00764D2D">
        <w:rPr>
          <w:rFonts w:ascii="Sylfaen" w:hAnsi="Sylfaen" w:cs="Sylfaen"/>
          <w:lang w:val="ka-GE"/>
        </w:rPr>
        <w:t>სტანდარტით</w:t>
      </w:r>
      <w:r w:rsidRPr="00764D2D">
        <w:rPr>
          <w:lang w:val="ka-GE"/>
        </w:rPr>
        <w:t xml:space="preserve"> </w:t>
      </w:r>
      <w:r w:rsidRPr="00764D2D">
        <w:rPr>
          <w:rFonts w:ascii="Sylfaen" w:hAnsi="Sylfaen" w:cs="Sylfaen"/>
          <w:lang w:val="ka-GE"/>
        </w:rPr>
        <w:t>დადგენილ</w:t>
      </w:r>
      <w:r w:rsidRPr="00764D2D">
        <w:rPr>
          <w:lang w:val="ka-GE"/>
        </w:rPr>
        <w:t xml:space="preserve"> </w:t>
      </w:r>
      <w:r w:rsidRPr="00764D2D">
        <w:rPr>
          <w:rFonts w:ascii="Sylfaen" w:hAnsi="Sylfaen" w:cs="Sylfaen"/>
          <w:lang w:val="ka-GE"/>
        </w:rPr>
        <w:t>მოთხოვნებს</w:t>
      </w:r>
      <w:r w:rsidRPr="00764D2D">
        <w:rPr>
          <w:lang w:val="ka-GE"/>
        </w:rPr>
        <w:t xml:space="preserve">. </w:t>
      </w:r>
      <w:r w:rsidRPr="00764D2D">
        <w:rPr>
          <w:rFonts w:ascii="Sylfaen" w:hAnsi="Sylfaen" w:cs="Sylfaen"/>
          <w:lang w:val="ka-GE"/>
        </w:rPr>
        <w:t>სერთიფიკატის</w:t>
      </w:r>
      <w:r w:rsidRPr="00764D2D">
        <w:rPr>
          <w:lang w:val="ka-GE"/>
        </w:rPr>
        <w:t xml:space="preserve"> </w:t>
      </w:r>
      <w:r w:rsidRPr="00764D2D">
        <w:rPr>
          <w:rFonts w:ascii="Sylfaen" w:hAnsi="Sylfaen" w:cs="Sylfaen"/>
          <w:lang w:val="ka-GE"/>
        </w:rPr>
        <w:t>უცხო</w:t>
      </w:r>
      <w:r w:rsidRPr="00764D2D">
        <w:rPr>
          <w:lang w:val="ka-GE"/>
        </w:rPr>
        <w:t xml:space="preserve"> </w:t>
      </w:r>
      <w:r w:rsidRPr="00764D2D">
        <w:rPr>
          <w:rFonts w:ascii="Sylfaen" w:hAnsi="Sylfaen" w:cs="Sylfaen"/>
          <w:lang w:val="ka-GE"/>
        </w:rPr>
        <w:t>ენაზე</w:t>
      </w:r>
      <w:r w:rsidRPr="00764D2D">
        <w:rPr>
          <w:lang w:val="ka-GE"/>
        </w:rPr>
        <w:t xml:space="preserve"> </w:t>
      </w:r>
      <w:r w:rsidRPr="00764D2D">
        <w:rPr>
          <w:rFonts w:ascii="Sylfaen" w:hAnsi="Sylfaen" w:cs="Sylfaen"/>
          <w:lang w:val="ka-GE"/>
        </w:rPr>
        <w:t>წარმოდგენის</w:t>
      </w:r>
      <w:r w:rsidRPr="00764D2D">
        <w:rPr>
          <w:lang w:val="ka-GE"/>
        </w:rPr>
        <w:t xml:space="preserve"> </w:t>
      </w:r>
      <w:r w:rsidRPr="00764D2D">
        <w:rPr>
          <w:rFonts w:ascii="Sylfaen" w:hAnsi="Sylfaen" w:cs="Sylfaen"/>
          <w:lang w:val="ka-GE"/>
        </w:rPr>
        <w:t>შემთხვევაში</w:t>
      </w:r>
      <w:r w:rsidRPr="00764D2D">
        <w:rPr>
          <w:lang w:val="ka-GE"/>
        </w:rPr>
        <w:t xml:space="preserve"> </w:t>
      </w:r>
      <w:r w:rsidRPr="00764D2D">
        <w:rPr>
          <w:rFonts w:ascii="Sylfaen" w:hAnsi="Sylfaen" w:cs="Sylfaen"/>
          <w:lang w:val="ka-GE"/>
        </w:rPr>
        <w:t>მას</w:t>
      </w:r>
      <w:r w:rsidRPr="00764D2D">
        <w:rPr>
          <w:lang w:val="ka-GE"/>
        </w:rPr>
        <w:t xml:space="preserve"> </w:t>
      </w:r>
      <w:r w:rsidRPr="00764D2D">
        <w:rPr>
          <w:rFonts w:ascii="Sylfaen" w:hAnsi="Sylfaen" w:cs="Sylfaen"/>
          <w:lang w:val="ka-GE"/>
        </w:rPr>
        <w:t>თან</w:t>
      </w:r>
      <w:r w:rsidRPr="00764D2D">
        <w:rPr>
          <w:lang w:val="ka-GE"/>
        </w:rPr>
        <w:t xml:space="preserve"> </w:t>
      </w:r>
      <w:r w:rsidRPr="00764D2D">
        <w:rPr>
          <w:rFonts w:ascii="Sylfaen" w:hAnsi="Sylfaen" w:cs="Sylfaen"/>
          <w:lang w:val="ka-GE"/>
        </w:rPr>
        <w:t>უნდა</w:t>
      </w:r>
      <w:r w:rsidRPr="00764D2D">
        <w:rPr>
          <w:lang w:val="ka-GE"/>
        </w:rPr>
        <w:t xml:space="preserve"> </w:t>
      </w:r>
      <w:r w:rsidRPr="00764D2D">
        <w:rPr>
          <w:rFonts w:ascii="Sylfaen" w:hAnsi="Sylfaen" w:cs="Sylfaen"/>
          <w:lang w:val="ka-GE"/>
        </w:rPr>
        <w:t>ერთვოდეს</w:t>
      </w:r>
      <w:r w:rsidRPr="00764D2D">
        <w:rPr>
          <w:lang w:val="ka-GE"/>
        </w:rPr>
        <w:t xml:space="preserve"> </w:t>
      </w:r>
      <w:r w:rsidRPr="00764D2D">
        <w:rPr>
          <w:rFonts w:ascii="Sylfaen" w:hAnsi="Sylfaen" w:cs="Sylfaen"/>
          <w:lang w:val="ka-GE"/>
        </w:rPr>
        <w:t>ნოტარიულად</w:t>
      </w:r>
      <w:r w:rsidRPr="00764D2D">
        <w:rPr>
          <w:lang w:val="ka-GE"/>
        </w:rPr>
        <w:t xml:space="preserve"> </w:t>
      </w:r>
      <w:r w:rsidRPr="00764D2D">
        <w:rPr>
          <w:rFonts w:ascii="Sylfaen" w:hAnsi="Sylfaen" w:cs="Sylfaen"/>
          <w:lang w:val="ka-GE"/>
        </w:rPr>
        <w:t>დამოწმებული</w:t>
      </w:r>
      <w:r w:rsidRPr="00764D2D">
        <w:rPr>
          <w:lang w:val="ka-GE"/>
        </w:rPr>
        <w:t xml:space="preserve"> </w:t>
      </w:r>
      <w:r w:rsidRPr="00764D2D">
        <w:rPr>
          <w:rFonts w:ascii="Sylfaen" w:hAnsi="Sylfaen" w:cs="Sylfaen"/>
          <w:lang w:val="ka-GE"/>
        </w:rPr>
        <w:t>ქართული</w:t>
      </w:r>
      <w:r w:rsidRPr="00764D2D">
        <w:rPr>
          <w:lang w:val="ka-GE"/>
        </w:rPr>
        <w:t xml:space="preserve"> </w:t>
      </w:r>
      <w:r w:rsidRPr="00764D2D">
        <w:rPr>
          <w:rFonts w:ascii="Sylfaen" w:hAnsi="Sylfaen" w:cs="Sylfaen"/>
          <w:lang w:val="ka-GE"/>
        </w:rPr>
        <w:t>თარგმანი</w:t>
      </w:r>
      <w:r w:rsidRPr="00764D2D">
        <w:rPr>
          <w:lang w:val="ka-GE"/>
        </w:rPr>
        <w:t>.</w:t>
      </w:r>
    </w:p>
    <w:p w14:paraId="24B63134" w14:textId="77777777" w:rsidR="000C46D7" w:rsidRPr="00764D2D" w:rsidRDefault="000C46D7" w:rsidP="004B4B77">
      <w:pPr>
        <w:jc w:val="both"/>
        <w:rPr>
          <w:lang w:val="ka-GE"/>
        </w:rPr>
      </w:pPr>
    </w:p>
    <w:p w14:paraId="7C8A5B79" w14:textId="50A0BF75" w:rsidR="000C46D7" w:rsidRPr="00764D2D" w:rsidRDefault="000C46D7" w:rsidP="004B4B77">
      <w:pPr>
        <w:jc w:val="both"/>
        <w:rPr>
          <w:lang w:val="ka-GE"/>
        </w:rPr>
      </w:pPr>
      <w:r w:rsidRPr="00764D2D">
        <w:rPr>
          <w:rFonts w:ascii="Sylfaen" w:hAnsi="Sylfaen" w:cs="Sylfaen"/>
          <w:lang w:val="ka-GE"/>
        </w:rPr>
        <w:t>ტენდერში</w:t>
      </w:r>
      <w:r w:rsidRPr="00764D2D">
        <w:rPr>
          <w:lang w:val="ka-GE"/>
        </w:rPr>
        <w:t xml:space="preserve"> </w:t>
      </w:r>
      <w:r w:rsidRPr="00764D2D">
        <w:rPr>
          <w:rFonts w:ascii="Sylfaen" w:hAnsi="Sylfaen" w:cs="Sylfaen"/>
          <w:lang w:val="ka-GE"/>
        </w:rPr>
        <w:t>მონაწილე</w:t>
      </w:r>
      <w:r w:rsidRPr="00764D2D">
        <w:rPr>
          <w:lang w:val="ka-GE"/>
        </w:rPr>
        <w:t xml:space="preserve"> </w:t>
      </w:r>
      <w:r w:rsidRPr="00764D2D">
        <w:rPr>
          <w:rFonts w:ascii="Sylfaen" w:hAnsi="Sylfaen" w:cs="Sylfaen"/>
          <w:lang w:val="ka-GE"/>
        </w:rPr>
        <w:t>პრეტენდენტმა</w:t>
      </w:r>
      <w:r w:rsidRPr="00764D2D">
        <w:rPr>
          <w:lang w:val="ka-GE"/>
        </w:rPr>
        <w:t xml:space="preserve"> </w:t>
      </w:r>
      <w:r w:rsidRPr="00764D2D">
        <w:rPr>
          <w:rFonts w:ascii="Sylfaen" w:hAnsi="Sylfaen" w:cs="Sylfaen"/>
          <w:lang w:val="ka-GE"/>
        </w:rPr>
        <w:t>სატენდერო</w:t>
      </w:r>
      <w:r w:rsidRPr="00764D2D">
        <w:rPr>
          <w:lang w:val="ka-GE"/>
        </w:rPr>
        <w:t xml:space="preserve"> </w:t>
      </w:r>
      <w:r w:rsidRPr="00764D2D">
        <w:rPr>
          <w:rFonts w:ascii="Sylfaen" w:hAnsi="Sylfaen" w:cs="Sylfaen"/>
          <w:lang w:val="ka-GE"/>
        </w:rPr>
        <w:t>წინადადებასთან</w:t>
      </w:r>
      <w:r w:rsidRPr="00764D2D">
        <w:rPr>
          <w:lang w:val="ka-GE"/>
        </w:rPr>
        <w:t xml:space="preserve"> </w:t>
      </w:r>
      <w:r w:rsidRPr="00764D2D">
        <w:rPr>
          <w:rFonts w:ascii="Sylfaen" w:hAnsi="Sylfaen" w:cs="Sylfaen"/>
          <w:lang w:val="ka-GE"/>
        </w:rPr>
        <w:t>ერთად</w:t>
      </w:r>
      <w:r w:rsidRPr="004B4B77">
        <w:rPr>
          <w:rFonts w:ascii="Sylfaen" w:hAnsi="Sylfaen" w:cs="Sylfaen"/>
          <w:lang w:val="ka-GE"/>
        </w:rPr>
        <w:t xml:space="preserve"> </w:t>
      </w:r>
      <w:r w:rsidRPr="00764D2D">
        <w:rPr>
          <w:rFonts w:ascii="Sylfaen" w:hAnsi="Sylfaen" w:cs="Sylfaen"/>
          <w:lang w:val="ka-GE"/>
        </w:rPr>
        <w:t>უნდა</w:t>
      </w:r>
      <w:r w:rsidRPr="00764D2D">
        <w:rPr>
          <w:lang w:val="ka-GE"/>
        </w:rPr>
        <w:t xml:space="preserve"> </w:t>
      </w:r>
      <w:r w:rsidRPr="00764D2D">
        <w:rPr>
          <w:rFonts w:ascii="Sylfaen" w:hAnsi="Sylfaen" w:cs="Sylfaen"/>
          <w:lang w:val="ka-GE"/>
        </w:rPr>
        <w:t>წარადგინოს</w:t>
      </w:r>
      <w:r w:rsidRPr="00764D2D">
        <w:rPr>
          <w:lang w:val="ka-GE"/>
        </w:rPr>
        <w:t xml:space="preserve"> </w:t>
      </w:r>
      <w:r w:rsidRPr="00764D2D">
        <w:rPr>
          <w:rFonts w:ascii="Sylfaen" w:hAnsi="Sylfaen" w:cs="Sylfaen"/>
          <w:lang w:val="ka-GE"/>
        </w:rPr>
        <w:t>ცნობები</w:t>
      </w:r>
      <w:r w:rsidRPr="00764D2D">
        <w:rPr>
          <w:lang w:val="ka-GE"/>
        </w:rPr>
        <w:t xml:space="preserve"> </w:t>
      </w:r>
      <w:r w:rsidRPr="00764D2D">
        <w:rPr>
          <w:rFonts w:ascii="Sylfaen" w:hAnsi="Sylfaen" w:cs="Sylfaen"/>
          <w:lang w:val="ka-GE"/>
        </w:rPr>
        <w:t>გადახდისუუნარობის</w:t>
      </w:r>
      <w:r w:rsidRPr="00764D2D">
        <w:rPr>
          <w:lang w:val="ka-GE"/>
        </w:rPr>
        <w:t xml:space="preserve"> </w:t>
      </w:r>
      <w:r w:rsidRPr="00764D2D">
        <w:rPr>
          <w:rFonts w:ascii="Sylfaen" w:hAnsi="Sylfaen" w:cs="Sylfaen"/>
          <w:lang w:val="ka-GE"/>
        </w:rPr>
        <w:t>საქმის</w:t>
      </w:r>
      <w:r w:rsidRPr="00764D2D">
        <w:rPr>
          <w:lang w:val="ka-GE"/>
        </w:rPr>
        <w:t xml:space="preserve"> </w:t>
      </w:r>
      <w:r w:rsidRPr="00764D2D">
        <w:rPr>
          <w:rFonts w:ascii="Sylfaen" w:hAnsi="Sylfaen" w:cs="Sylfaen"/>
          <w:lang w:val="ka-GE"/>
        </w:rPr>
        <w:t>წარმოების</w:t>
      </w:r>
      <w:r w:rsidRPr="00764D2D">
        <w:rPr>
          <w:lang w:val="ka-GE"/>
        </w:rPr>
        <w:t xml:space="preserve"> </w:t>
      </w:r>
      <w:r w:rsidRPr="00764D2D">
        <w:rPr>
          <w:rFonts w:ascii="Sylfaen" w:hAnsi="Sylfaen" w:cs="Sylfaen"/>
          <w:lang w:val="ka-GE"/>
        </w:rPr>
        <w:t>შესახებ</w:t>
      </w:r>
      <w:r w:rsidRPr="00764D2D">
        <w:rPr>
          <w:lang w:val="ka-GE"/>
        </w:rPr>
        <w:t xml:space="preserve">, </w:t>
      </w:r>
      <w:r w:rsidRPr="00764D2D">
        <w:rPr>
          <w:rFonts w:ascii="Sylfaen" w:hAnsi="Sylfaen" w:cs="Sylfaen"/>
          <w:lang w:val="ka-GE"/>
        </w:rPr>
        <w:t>სახელმწიფო</w:t>
      </w:r>
      <w:r w:rsidRPr="00764D2D">
        <w:rPr>
          <w:lang w:val="ka-GE"/>
        </w:rPr>
        <w:t xml:space="preserve"> </w:t>
      </w:r>
      <w:r w:rsidRPr="00764D2D">
        <w:rPr>
          <w:rFonts w:ascii="Sylfaen" w:hAnsi="Sylfaen" w:cs="Sylfaen"/>
          <w:lang w:val="ka-GE"/>
        </w:rPr>
        <w:t>ბიუჯეტის</w:t>
      </w:r>
      <w:r w:rsidRPr="00764D2D">
        <w:rPr>
          <w:lang w:val="ka-GE"/>
        </w:rPr>
        <w:t xml:space="preserve"> </w:t>
      </w:r>
      <w:r w:rsidRPr="00764D2D">
        <w:rPr>
          <w:rFonts w:ascii="Sylfaen" w:hAnsi="Sylfaen" w:cs="Sylfaen"/>
          <w:lang w:val="ka-GE"/>
        </w:rPr>
        <w:t>წინაშე</w:t>
      </w:r>
      <w:r w:rsidRPr="00764D2D">
        <w:rPr>
          <w:lang w:val="ka-GE"/>
        </w:rPr>
        <w:t xml:space="preserve"> </w:t>
      </w:r>
      <w:r w:rsidRPr="00764D2D">
        <w:rPr>
          <w:rFonts w:ascii="Sylfaen" w:hAnsi="Sylfaen" w:cs="Sylfaen"/>
          <w:lang w:val="ka-GE"/>
        </w:rPr>
        <w:t>დავალიანებისა</w:t>
      </w:r>
      <w:r w:rsidRPr="00764D2D">
        <w:rPr>
          <w:lang w:val="ka-GE"/>
        </w:rPr>
        <w:t xml:space="preserve"> </w:t>
      </w:r>
      <w:r w:rsidRPr="00764D2D">
        <w:rPr>
          <w:rFonts w:ascii="Sylfaen" w:hAnsi="Sylfaen" w:cs="Sylfaen"/>
          <w:lang w:val="ka-GE"/>
        </w:rPr>
        <w:t>და</w:t>
      </w:r>
      <w:r w:rsidR="007B2857">
        <w:rPr>
          <w:rFonts w:ascii="Sylfaen" w:hAnsi="Sylfaen" w:cs="Sylfaen"/>
          <w:lang w:val="ka-GE"/>
        </w:rPr>
        <w:t xml:space="preserve"> </w:t>
      </w:r>
      <w:r w:rsidR="007B2857" w:rsidRPr="00233106">
        <w:rPr>
          <w:lang w:val="ka-GE"/>
        </w:rPr>
        <w:t>ა</w:t>
      </w:r>
      <w:r w:rsidR="00F652DD" w:rsidRPr="00233106">
        <w:rPr>
          <w:rFonts w:ascii="Sylfaen" w:hAnsi="Sylfaen"/>
          <w:color w:val="000000" w:themeColor="text1"/>
          <w:lang w:val="ka-GE"/>
        </w:rPr>
        <w:t>მონაწერი საჯარო რეესტრიდან</w:t>
      </w:r>
      <w:r w:rsidR="007B2857" w:rsidRPr="00233106">
        <w:rPr>
          <w:rFonts w:ascii="Sylfaen" w:hAnsi="Sylfaen"/>
          <w:color w:val="000000" w:themeColor="text1"/>
          <w:lang w:val="ka-GE"/>
        </w:rPr>
        <w:t xml:space="preserve">, </w:t>
      </w:r>
      <w:r w:rsidR="00F652DD" w:rsidRPr="00233106">
        <w:rPr>
          <w:rFonts w:ascii="Sylfaen" w:hAnsi="Sylfaen"/>
          <w:color w:val="000000" w:themeColor="text1"/>
          <w:lang w:val="ka-GE"/>
        </w:rPr>
        <w:t>დოკუმენტაცია ბოლო სამი წლის ბრუნვის შესახებ</w:t>
      </w:r>
      <w:r w:rsidR="007B2857" w:rsidRPr="00233106">
        <w:rPr>
          <w:rFonts w:ascii="Sylfaen" w:hAnsi="Sylfaen"/>
          <w:color w:val="000000" w:themeColor="text1"/>
          <w:lang w:val="ka-GE"/>
        </w:rPr>
        <w:t xml:space="preserve"> (მოგების დეკლარაცია).</w:t>
      </w:r>
      <w:r w:rsidR="00F652DD" w:rsidRPr="004B4B77">
        <w:rPr>
          <w:rFonts w:ascii="Sylfaen" w:hAnsi="Sylfaen"/>
          <w:color w:val="000000" w:themeColor="text1"/>
          <w:lang w:val="ka-GE"/>
        </w:rPr>
        <w:t xml:space="preserve"> ცნობა საგადასახადო დავალიანების შესახებ</w:t>
      </w:r>
      <w:r w:rsidR="00F652DD" w:rsidRPr="00764D2D">
        <w:rPr>
          <w:rFonts w:ascii="Sylfaen" w:hAnsi="Sylfaen"/>
          <w:color w:val="000000" w:themeColor="text1"/>
          <w:lang w:val="ka-GE"/>
        </w:rPr>
        <w:t xml:space="preserve"> </w:t>
      </w:r>
      <w:r w:rsidRPr="00764D2D">
        <w:rPr>
          <w:lang w:val="ka-GE"/>
        </w:rPr>
        <w:t xml:space="preserve"> </w:t>
      </w:r>
      <w:r w:rsidRPr="00764D2D">
        <w:rPr>
          <w:rFonts w:ascii="Sylfaen" w:hAnsi="Sylfaen" w:cs="Sylfaen"/>
          <w:lang w:val="ka-GE"/>
        </w:rPr>
        <w:t>დოკუმენტები</w:t>
      </w:r>
      <w:r w:rsidRPr="00764D2D">
        <w:rPr>
          <w:lang w:val="ka-GE"/>
        </w:rPr>
        <w:t xml:space="preserve"> </w:t>
      </w:r>
      <w:r w:rsidRPr="00764D2D">
        <w:rPr>
          <w:rFonts w:ascii="Sylfaen" w:hAnsi="Sylfaen" w:cs="Sylfaen"/>
          <w:lang w:val="ka-GE"/>
        </w:rPr>
        <w:t>გაცემული</w:t>
      </w:r>
      <w:r w:rsidRPr="00764D2D">
        <w:rPr>
          <w:lang w:val="ka-GE"/>
        </w:rPr>
        <w:t xml:space="preserve"> </w:t>
      </w:r>
      <w:r w:rsidRPr="00764D2D">
        <w:rPr>
          <w:rFonts w:ascii="Sylfaen" w:hAnsi="Sylfaen" w:cs="Sylfaen"/>
          <w:lang w:val="ka-GE"/>
        </w:rPr>
        <w:t>უნდა</w:t>
      </w:r>
      <w:r w:rsidRPr="00764D2D">
        <w:rPr>
          <w:lang w:val="ka-GE"/>
        </w:rPr>
        <w:t xml:space="preserve"> </w:t>
      </w:r>
      <w:r w:rsidRPr="00764D2D">
        <w:rPr>
          <w:rFonts w:ascii="Sylfaen" w:hAnsi="Sylfaen" w:cs="Sylfaen"/>
          <w:lang w:val="ka-GE"/>
        </w:rPr>
        <w:t>იყოს</w:t>
      </w:r>
      <w:r w:rsidRPr="00764D2D">
        <w:rPr>
          <w:lang w:val="ka-GE"/>
        </w:rPr>
        <w:t xml:space="preserve"> </w:t>
      </w:r>
      <w:r w:rsidRPr="00764D2D">
        <w:rPr>
          <w:rFonts w:ascii="Sylfaen" w:hAnsi="Sylfaen" w:cs="Sylfaen"/>
          <w:lang w:val="ka-GE"/>
        </w:rPr>
        <w:t>არაუადრეს</w:t>
      </w:r>
      <w:r w:rsidRPr="00764D2D">
        <w:rPr>
          <w:lang w:val="ka-GE"/>
        </w:rPr>
        <w:t xml:space="preserve"> 2017 </w:t>
      </w:r>
      <w:r w:rsidRPr="00764D2D">
        <w:rPr>
          <w:rFonts w:ascii="Sylfaen" w:hAnsi="Sylfaen" w:cs="Sylfaen"/>
          <w:lang w:val="ka-GE"/>
        </w:rPr>
        <w:t>წლის</w:t>
      </w:r>
      <w:r w:rsidRPr="00764D2D">
        <w:rPr>
          <w:lang w:val="ka-GE"/>
        </w:rPr>
        <w:t xml:space="preserve"> </w:t>
      </w:r>
      <w:r w:rsidR="00033FE7" w:rsidRPr="004B4B77">
        <w:rPr>
          <w:rFonts w:ascii="Sylfaen" w:hAnsi="Sylfaen"/>
          <w:lang w:val="ka-GE"/>
        </w:rPr>
        <w:t>მაისისა</w:t>
      </w:r>
      <w:r w:rsidRPr="00764D2D">
        <w:rPr>
          <w:lang w:val="ka-GE"/>
        </w:rPr>
        <w:t>.</w:t>
      </w:r>
    </w:p>
    <w:p w14:paraId="62E42B03" w14:textId="77777777" w:rsidR="00F652DD" w:rsidRPr="00764D2D" w:rsidRDefault="00F652DD" w:rsidP="004B4B77">
      <w:pPr>
        <w:jc w:val="both"/>
        <w:rPr>
          <w:u w:val="single"/>
          <w:lang w:val="ka-GE"/>
        </w:rPr>
      </w:pPr>
    </w:p>
    <w:p w14:paraId="66530E3E" w14:textId="61159B3C" w:rsidR="000C46D7" w:rsidRPr="00720290" w:rsidRDefault="006E3CBE" w:rsidP="004B4B77">
      <w:pPr>
        <w:jc w:val="both"/>
        <w:rPr>
          <w:rFonts w:ascii="Sylfaen" w:hAnsi="Sylfaen" w:cs="Sylfaen"/>
          <w:u w:val="single"/>
          <w:lang w:val="ka-GE"/>
        </w:rPr>
      </w:pPr>
      <w:r w:rsidRPr="00764D2D">
        <w:rPr>
          <w:rFonts w:ascii="Sylfaen" w:hAnsi="Sylfaen" w:cs="Sylfaen"/>
          <w:u w:val="single"/>
          <w:lang w:val="ka-GE"/>
        </w:rPr>
        <w:t>სატენდერო</w:t>
      </w:r>
      <w:r w:rsidRPr="00764D2D">
        <w:rPr>
          <w:u w:val="single"/>
          <w:lang w:val="ka-GE"/>
        </w:rPr>
        <w:t xml:space="preserve"> </w:t>
      </w:r>
      <w:r w:rsidRPr="00764D2D">
        <w:rPr>
          <w:rFonts w:ascii="Sylfaen" w:hAnsi="Sylfaen" w:cs="Sylfaen"/>
          <w:u w:val="single"/>
          <w:lang w:val="ka-GE"/>
        </w:rPr>
        <w:t>წინადადებების</w:t>
      </w:r>
      <w:r w:rsidR="00720290" w:rsidRPr="00720290">
        <w:rPr>
          <w:rFonts w:ascii="Sylfaen" w:hAnsi="Sylfaen" w:cs="Sylfaen"/>
          <w:u w:val="single"/>
          <w:lang w:val="ka-GE"/>
        </w:rPr>
        <w:t xml:space="preserve"> </w:t>
      </w:r>
      <w:r w:rsidR="00720290" w:rsidRPr="00720290">
        <w:rPr>
          <w:rFonts w:ascii="Sylfaen" w:hAnsi="Sylfaen"/>
          <w:u w:val="single"/>
          <w:lang w:val="ka-GE"/>
        </w:rPr>
        <w:t xml:space="preserve">მიღება </w:t>
      </w:r>
      <w:r w:rsidR="00720290" w:rsidRPr="00720290">
        <w:rPr>
          <w:rFonts w:ascii="Sylfaen" w:hAnsi="Sylfaen" w:cs="Sylfaen"/>
          <w:u w:val="single"/>
          <w:lang w:val="ka-GE"/>
        </w:rPr>
        <w:t>სრულდება</w:t>
      </w:r>
      <w:r w:rsidRPr="00764D2D">
        <w:rPr>
          <w:u w:val="single"/>
          <w:lang w:val="ka-GE"/>
        </w:rPr>
        <w:t xml:space="preserve"> </w:t>
      </w:r>
      <w:r w:rsidR="00720290" w:rsidRPr="00720290">
        <w:rPr>
          <w:rFonts w:ascii="Sylfaen" w:hAnsi="Sylfaen"/>
          <w:u w:val="single"/>
          <w:lang w:val="ka-GE"/>
        </w:rPr>
        <w:t>2017 წლის</w:t>
      </w:r>
      <w:r w:rsidR="007B2857">
        <w:rPr>
          <w:rFonts w:ascii="Sylfaen" w:hAnsi="Sylfaen"/>
          <w:u w:val="single"/>
          <w:lang w:val="ka-GE"/>
        </w:rPr>
        <w:t xml:space="preserve"> 26</w:t>
      </w:r>
      <w:r w:rsidR="00720290" w:rsidRPr="00720290">
        <w:rPr>
          <w:rFonts w:ascii="Sylfaen" w:hAnsi="Sylfaen"/>
          <w:u w:val="single"/>
          <w:lang w:val="ka-GE"/>
        </w:rPr>
        <w:t xml:space="preserve"> ივნისს.</w:t>
      </w:r>
      <w:r w:rsidRPr="00764D2D">
        <w:rPr>
          <w:u w:val="single"/>
          <w:lang w:val="ka-GE"/>
        </w:rPr>
        <w:t xml:space="preserve"> </w:t>
      </w:r>
    </w:p>
    <w:p w14:paraId="1B565FE7" w14:textId="77777777" w:rsidR="006E3CBE" w:rsidRPr="00764D2D" w:rsidRDefault="006E3CBE" w:rsidP="004B4B77">
      <w:pPr>
        <w:jc w:val="both"/>
        <w:rPr>
          <w:lang w:val="ka-GE"/>
        </w:rPr>
      </w:pPr>
      <w:r w:rsidRPr="00764D2D">
        <w:rPr>
          <w:rFonts w:ascii="Sylfaen" w:hAnsi="Sylfaen" w:cs="Sylfaen"/>
          <w:lang w:val="ka-GE"/>
        </w:rPr>
        <w:t>პრეტენდენტის</w:t>
      </w:r>
      <w:r w:rsidRPr="00764D2D">
        <w:rPr>
          <w:lang w:val="ka-GE"/>
        </w:rPr>
        <w:t xml:space="preserve"> </w:t>
      </w:r>
      <w:r w:rsidRPr="00764D2D">
        <w:rPr>
          <w:rFonts w:ascii="Sylfaen" w:hAnsi="Sylfaen" w:cs="Sylfaen"/>
          <w:lang w:val="ka-GE"/>
        </w:rPr>
        <w:t>სატენდერო</w:t>
      </w:r>
      <w:r w:rsidRPr="00764D2D">
        <w:rPr>
          <w:lang w:val="ka-GE"/>
        </w:rPr>
        <w:t xml:space="preserve"> </w:t>
      </w:r>
      <w:r w:rsidRPr="00764D2D">
        <w:rPr>
          <w:rFonts w:ascii="Sylfaen" w:hAnsi="Sylfaen" w:cs="Sylfaen"/>
          <w:lang w:val="ka-GE"/>
        </w:rPr>
        <w:t>წინადადება</w:t>
      </w:r>
      <w:r w:rsidRPr="00764D2D">
        <w:rPr>
          <w:lang w:val="ka-GE"/>
        </w:rPr>
        <w:t xml:space="preserve"> </w:t>
      </w:r>
      <w:r w:rsidRPr="004B4B77">
        <w:rPr>
          <w:rFonts w:ascii="Sylfaen" w:hAnsi="Sylfaen"/>
          <w:lang w:val="ka-GE"/>
        </w:rPr>
        <w:t xml:space="preserve">უნდა იყოს </w:t>
      </w:r>
      <w:r w:rsidRPr="00764D2D">
        <w:rPr>
          <w:rFonts w:ascii="Sylfaen" w:hAnsi="Sylfaen" w:cs="Sylfaen"/>
          <w:lang w:val="ka-GE"/>
        </w:rPr>
        <w:t xml:space="preserve">ძალაში </w:t>
      </w:r>
      <w:r w:rsidRPr="00764D2D">
        <w:rPr>
          <w:lang w:val="ka-GE"/>
        </w:rPr>
        <w:t xml:space="preserve">2017 </w:t>
      </w:r>
      <w:r w:rsidRPr="00764D2D">
        <w:rPr>
          <w:rFonts w:ascii="Sylfaen" w:hAnsi="Sylfaen" w:cs="Sylfaen"/>
          <w:lang w:val="ka-GE"/>
        </w:rPr>
        <w:t>წლის</w:t>
      </w:r>
      <w:r w:rsidRPr="00764D2D">
        <w:rPr>
          <w:lang w:val="ka-GE"/>
        </w:rPr>
        <w:t xml:space="preserve"> </w:t>
      </w:r>
      <w:r w:rsidRPr="004B4B77">
        <w:rPr>
          <w:rFonts w:ascii="Sylfaen" w:hAnsi="Sylfaen"/>
          <w:lang w:val="ka-GE"/>
        </w:rPr>
        <w:t>31</w:t>
      </w:r>
      <w:r w:rsidRPr="00764D2D">
        <w:rPr>
          <w:lang w:val="ka-GE"/>
        </w:rPr>
        <w:t xml:space="preserve"> </w:t>
      </w:r>
      <w:r w:rsidRPr="00764D2D">
        <w:rPr>
          <w:rFonts w:ascii="Sylfaen" w:hAnsi="Sylfaen" w:cs="Sylfaen"/>
          <w:lang w:val="ka-GE"/>
        </w:rPr>
        <w:t>დეკემბრის</w:t>
      </w:r>
      <w:r w:rsidRPr="00764D2D">
        <w:rPr>
          <w:lang w:val="ka-GE"/>
        </w:rPr>
        <w:t xml:space="preserve"> </w:t>
      </w:r>
      <w:r w:rsidRPr="00764D2D">
        <w:rPr>
          <w:rFonts w:ascii="Sylfaen" w:hAnsi="Sylfaen" w:cs="Sylfaen"/>
          <w:lang w:val="ka-GE"/>
        </w:rPr>
        <w:t>ჩათვლით</w:t>
      </w:r>
      <w:r w:rsidRPr="00764D2D">
        <w:rPr>
          <w:lang w:val="ka-GE"/>
        </w:rPr>
        <w:t>.</w:t>
      </w:r>
    </w:p>
    <w:p w14:paraId="5BA9F2AA" w14:textId="77777777" w:rsidR="006E3CBE" w:rsidRPr="00764D2D" w:rsidRDefault="006E3CBE" w:rsidP="004B4B77">
      <w:pPr>
        <w:jc w:val="both"/>
        <w:rPr>
          <w:lang w:val="ka-GE"/>
        </w:rPr>
      </w:pPr>
      <w:r w:rsidRPr="00764D2D">
        <w:rPr>
          <w:rFonts w:ascii="Sylfaen" w:hAnsi="Sylfaen" w:cs="Sylfaen"/>
          <w:lang w:val="ka-GE"/>
        </w:rPr>
        <w:t>ტენდერი</w:t>
      </w:r>
      <w:r w:rsidRPr="00764D2D">
        <w:rPr>
          <w:lang w:val="ka-GE"/>
        </w:rPr>
        <w:t xml:space="preserve"> </w:t>
      </w:r>
      <w:r w:rsidRPr="00764D2D">
        <w:rPr>
          <w:rFonts w:ascii="Sylfaen" w:hAnsi="Sylfaen" w:cs="Sylfaen"/>
          <w:lang w:val="ka-GE"/>
        </w:rPr>
        <w:t>ჩატარდება</w:t>
      </w:r>
      <w:r w:rsidRPr="004B4B77">
        <w:rPr>
          <w:rFonts w:ascii="Sylfaen" w:hAnsi="Sylfaen" w:cs="Sylfaen"/>
          <w:lang w:val="ka-GE"/>
        </w:rPr>
        <w:t xml:space="preserve"> </w:t>
      </w:r>
      <w:r w:rsidRPr="00764D2D">
        <w:rPr>
          <w:lang w:val="ka-GE"/>
        </w:rPr>
        <w:t xml:space="preserve">1 </w:t>
      </w:r>
      <w:r w:rsidRPr="00764D2D">
        <w:rPr>
          <w:rFonts w:ascii="Sylfaen" w:hAnsi="Sylfaen" w:cs="Sylfaen"/>
          <w:lang w:val="ka-GE"/>
        </w:rPr>
        <w:t>ლიტრ</w:t>
      </w:r>
      <w:r w:rsidRPr="00764D2D">
        <w:rPr>
          <w:lang w:val="ka-GE"/>
        </w:rPr>
        <w:t xml:space="preserve"> </w:t>
      </w:r>
      <w:r w:rsidRPr="00764D2D">
        <w:rPr>
          <w:rFonts w:ascii="Sylfaen" w:hAnsi="Sylfaen" w:cs="Sylfaen"/>
          <w:lang w:val="ka-GE"/>
        </w:rPr>
        <w:t>ევროდიზელის</w:t>
      </w:r>
      <w:r w:rsidRPr="00764D2D">
        <w:rPr>
          <w:lang w:val="ka-GE"/>
        </w:rPr>
        <w:t xml:space="preserve"> </w:t>
      </w:r>
      <w:r w:rsidRPr="00764D2D">
        <w:rPr>
          <w:rFonts w:ascii="Sylfaen" w:hAnsi="Sylfaen" w:cs="Sylfaen"/>
          <w:lang w:val="ka-GE"/>
        </w:rPr>
        <w:t>ფასზე</w:t>
      </w:r>
      <w:r w:rsidRPr="00764D2D">
        <w:rPr>
          <w:lang w:val="ka-GE"/>
        </w:rPr>
        <w:t>.</w:t>
      </w:r>
    </w:p>
    <w:p w14:paraId="21CF441E" w14:textId="58DA504C" w:rsidR="006E3CBE" w:rsidRPr="006924A3" w:rsidRDefault="006E3CBE" w:rsidP="004B4B77">
      <w:pPr>
        <w:jc w:val="both"/>
        <w:rPr>
          <w:rFonts w:ascii="Sylfaen" w:hAnsi="Sylfaen"/>
          <w:lang w:val="ka-GE"/>
        </w:rPr>
      </w:pPr>
      <w:r w:rsidRPr="00764D2D">
        <w:rPr>
          <w:rFonts w:ascii="Sylfaen" w:hAnsi="Sylfaen" w:cs="Sylfaen"/>
          <w:lang w:val="ka-GE"/>
        </w:rPr>
        <w:lastRenderedPageBreak/>
        <w:t>ტენდერში</w:t>
      </w:r>
      <w:r w:rsidRPr="00764D2D">
        <w:rPr>
          <w:lang w:val="ka-GE"/>
        </w:rPr>
        <w:t xml:space="preserve"> </w:t>
      </w:r>
      <w:r w:rsidR="00161104" w:rsidRPr="00764D2D">
        <w:rPr>
          <w:rFonts w:ascii="Sylfaen" w:hAnsi="Sylfaen" w:cs="Sylfaen"/>
          <w:lang w:val="ka-GE"/>
        </w:rPr>
        <w:t>გამარჯვებულ</w:t>
      </w:r>
      <w:r w:rsidR="00161104">
        <w:rPr>
          <w:rFonts w:ascii="Sylfaen" w:hAnsi="Sylfaen" w:cs="Sylfaen"/>
          <w:lang w:val="ka-GE"/>
        </w:rPr>
        <w:t>ი გამოვლინდება</w:t>
      </w:r>
      <w:r w:rsidR="00DE4CC6">
        <w:rPr>
          <w:rFonts w:ascii="Sylfaen" w:hAnsi="Sylfaen" w:cs="Sylfaen"/>
          <w:lang w:val="ka-GE"/>
        </w:rPr>
        <w:t xml:space="preserve"> სატენდერო კომისიის მიერ</w:t>
      </w:r>
      <w:r w:rsidR="00720290">
        <w:rPr>
          <w:rFonts w:ascii="Sylfaen" w:hAnsi="Sylfaen" w:cs="Sylfaen"/>
          <w:lang w:val="ka-GE"/>
        </w:rPr>
        <w:t xml:space="preserve"> </w:t>
      </w:r>
      <w:r w:rsidR="00DE4CC6">
        <w:rPr>
          <w:rFonts w:ascii="Sylfaen" w:hAnsi="Sylfaen" w:cs="Sylfaen"/>
          <w:lang w:val="ka-GE"/>
        </w:rPr>
        <w:t>მონაწილეთაგან</w:t>
      </w:r>
      <w:r w:rsidR="00720290">
        <w:rPr>
          <w:rFonts w:ascii="Sylfaen" w:hAnsi="Sylfaen" w:cs="Sylfaen"/>
          <w:lang w:val="ka-GE"/>
        </w:rPr>
        <w:t>,</w:t>
      </w:r>
      <w:r w:rsidR="00161104">
        <w:rPr>
          <w:rFonts w:ascii="Sylfaen" w:hAnsi="Sylfaen" w:cs="Sylfaen"/>
          <w:lang w:val="ka-GE"/>
        </w:rPr>
        <w:t xml:space="preserve"> </w:t>
      </w:r>
      <w:r w:rsidR="00720290">
        <w:rPr>
          <w:rFonts w:ascii="Sylfaen" w:hAnsi="Sylfaen" w:cs="Sylfaen"/>
          <w:lang w:val="ka-GE"/>
        </w:rPr>
        <w:t>რომელი</w:t>
      </w:r>
      <w:r w:rsidR="00DE4CC6">
        <w:rPr>
          <w:rFonts w:ascii="Sylfaen" w:hAnsi="Sylfaen" w:cs="Sylfaen"/>
          <w:lang w:val="ka-GE"/>
        </w:rPr>
        <w:t xml:space="preserve">ც </w:t>
      </w:r>
      <w:r w:rsidRPr="00764D2D">
        <w:rPr>
          <w:lang w:val="ka-GE"/>
        </w:rPr>
        <w:t xml:space="preserve"> </w:t>
      </w:r>
      <w:r w:rsidR="00B17487">
        <w:rPr>
          <w:rFonts w:ascii="Sylfaen" w:hAnsi="Sylfaen"/>
          <w:lang w:val="ka-GE"/>
        </w:rPr>
        <w:t>დააკმაყოფილებს ყველა სატენდერო მოთხოვნებს, დააფიქსირებს დაბალ ფასს და მყიდველისათვის საუკეთესო გადახდის პირობებს (რომელიც არის: მიწოდებული საქონლის გადახდის   გადავადების პერიოდი)</w:t>
      </w:r>
      <w:r w:rsidR="00DD6AE4" w:rsidRPr="004B4B77">
        <w:rPr>
          <w:rFonts w:ascii="Sylfaen" w:hAnsi="Sylfaen"/>
          <w:lang w:val="ka-GE"/>
        </w:rPr>
        <w:t xml:space="preserve">. </w:t>
      </w:r>
      <w:r w:rsidRPr="00764D2D">
        <w:rPr>
          <w:rFonts w:ascii="Sylfaen" w:hAnsi="Sylfaen" w:cs="Sylfaen"/>
          <w:lang w:val="ka-GE"/>
        </w:rPr>
        <w:t>ამასთან</w:t>
      </w:r>
      <w:r w:rsidRPr="00764D2D">
        <w:rPr>
          <w:lang w:val="ka-GE"/>
        </w:rPr>
        <w:t xml:space="preserve">, </w:t>
      </w:r>
      <w:r w:rsidRPr="00764D2D">
        <w:rPr>
          <w:rFonts w:ascii="Sylfaen" w:hAnsi="Sylfaen" w:cs="Sylfaen"/>
          <w:lang w:val="ka-GE"/>
        </w:rPr>
        <w:t>დააკმაყოფილებს</w:t>
      </w:r>
      <w:r w:rsidRPr="00764D2D">
        <w:rPr>
          <w:lang w:val="ka-GE"/>
        </w:rPr>
        <w:t xml:space="preserve"> </w:t>
      </w:r>
      <w:r w:rsidRPr="00764D2D">
        <w:rPr>
          <w:rFonts w:ascii="Sylfaen" w:hAnsi="Sylfaen" w:cs="Sylfaen"/>
          <w:lang w:val="ka-GE"/>
        </w:rPr>
        <w:t>სატენდერო</w:t>
      </w:r>
      <w:r w:rsidRPr="00764D2D">
        <w:rPr>
          <w:lang w:val="ka-GE"/>
        </w:rPr>
        <w:t xml:space="preserve"> </w:t>
      </w:r>
      <w:r w:rsidR="00DE4CC6">
        <w:rPr>
          <w:rFonts w:ascii="Sylfaen" w:hAnsi="Sylfaen"/>
          <w:lang w:val="ka-GE"/>
        </w:rPr>
        <w:t xml:space="preserve"> </w:t>
      </w:r>
      <w:r w:rsidRPr="00764D2D">
        <w:rPr>
          <w:rFonts w:ascii="Sylfaen" w:hAnsi="Sylfaen" w:cs="Sylfaen"/>
          <w:lang w:val="ka-GE"/>
        </w:rPr>
        <w:t>დოკუმენტაციითა</w:t>
      </w:r>
      <w:r w:rsidRPr="00764D2D">
        <w:rPr>
          <w:lang w:val="ka-GE"/>
        </w:rPr>
        <w:t xml:space="preserve"> </w:t>
      </w:r>
      <w:r w:rsidRPr="00764D2D">
        <w:rPr>
          <w:rFonts w:ascii="Sylfaen" w:hAnsi="Sylfaen" w:cs="Sylfaen"/>
          <w:lang w:val="ka-GE"/>
        </w:rPr>
        <w:t>და</w:t>
      </w:r>
      <w:r w:rsidRPr="00764D2D">
        <w:rPr>
          <w:lang w:val="ka-GE"/>
        </w:rPr>
        <w:t xml:space="preserve"> </w:t>
      </w:r>
      <w:r w:rsidRPr="00764D2D">
        <w:rPr>
          <w:rFonts w:ascii="Sylfaen" w:hAnsi="Sylfaen" w:cs="Sylfaen"/>
          <w:lang w:val="ka-GE"/>
        </w:rPr>
        <w:t>შესაბამისი</w:t>
      </w:r>
      <w:r w:rsidRPr="00764D2D">
        <w:rPr>
          <w:lang w:val="ka-GE"/>
        </w:rPr>
        <w:t xml:space="preserve"> </w:t>
      </w:r>
      <w:r w:rsidRPr="00764D2D">
        <w:rPr>
          <w:rFonts w:ascii="Sylfaen" w:hAnsi="Sylfaen" w:cs="Sylfaen"/>
          <w:lang w:val="ka-GE"/>
        </w:rPr>
        <w:t>სამართლებრივი</w:t>
      </w:r>
      <w:r w:rsidRPr="00764D2D">
        <w:rPr>
          <w:lang w:val="ka-GE"/>
        </w:rPr>
        <w:t xml:space="preserve"> </w:t>
      </w:r>
      <w:r w:rsidRPr="00764D2D">
        <w:rPr>
          <w:rFonts w:ascii="Sylfaen" w:hAnsi="Sylfaen" w:cs="Sylfaen"/>
          <w:lang w:val="ka-GE"/>
        </w:rPr>
        <w:t>აქტებით</w:t>
      </w:r>
      <w:r w:rsidRPr="00764D2D">
        <w:rPr>
          <w:lang w:val="ka-GE"/>
        </w:rPr>
        <w:t xml:space="preserve"> </w:t>
      </w:r>
      <w:r w:rsidRPr="00764D2D">
        <w:rPr>
          <w:rFonts w:ascii="Sylfaen" w:hAnsi="Sylfaen" w:cs="Sylfaen"/>
          <w:lang w:val="ka-GE"/>
        </w:rPr>
        <w:t>დადგენილ</w:t>
      </w:r>
      <w:r w:rsidRPr="00764D2D">
        <w:rPr>
          <w:lang w:val="ka-GE"/>
        </w:rPr>
        <w:t xml:space="preserve"> </w:t>
      </w:r>
      <w:r w:rsidRPr="00764D2D">
        <w:rPr>
          <w:rFonts w:ascii="Sylfaen" w:hAnsi="Sylfaen" w:cs="Sylfaen"/>
          <w:lang w:val="ka-GE"/>
        </w:rPr>
        <w:t>მოთხოვნებს</w:t>
      </w:r>
      <w:r w:rsidRPr="00764D2D">
        <w:rPr>
          <w:lang w:val="ka-GE"/>
        </w:rPr>
        <w:t>.</w:t>
      </w:r>
    </w:p>
    <w:p w14:paraId="2774FD01" w14:textId="2C945A09" w:rsidR="00D905A0" w:rsidRPr="00533931" w:rsidRDefault="00533931" w:rsidP="00533931">
      <w:pPr>
        <w:jc w:val="both"/>
        <w:rPr>
          <w:rFonts w:ascii="Sylfaen" w:hAnsi="Sylfaen" w:cs="Sylfaen"/>
          <w:b/>
          <w:lang w:val="ka-GE"/>
        </w:rPr>
      </w:pPr>
      <w:r>
        <w:rPr>
          <w:rFonts w:ascii="Sylfaen" w:hAnsi="Sylfaen"/>
          <w:lang w:val="ka-GE"/>
        </w:rPr>
        <w:t>3.</w:t>
      </w:r>
      <w:r w:rsidR="00DD6AE4" w:rsidRPr="004B4B77">
        <w:rPr>
          <w:rFonts w:ascii="Sylfaen" w:hAnsi="Sylfaen" w:cs="Sylfaen"/>
          <w:b/>
          <w:lang w:val="ka-GE"/>
        </w:rPr>
        <w:t xml:space="preserve"> </w:t>
      </w:r>
      <w:r w:rsidR="006E3CBE" w:rsidRPr="00533931">
        <w:rPr>
          <w:rFonts w:ascii="Sylfaen" w:hAnsi="Sylfaen" w:cs="Sylfaen"/>
          <w:b/>
          <w:lang w:val="ka-GE"/>
        </w:rPr>
        <w:t>შესყიდვის</w:t>
      </w:r>
      <w:r w:rsidR="006E3CBE" w:rsidRPr="00533931">
        <w:rPr>
          <w:b/>
          <w:lang w:val="ka-GE"/>
        </w:rPr>
        <w:t xml:space="preserve"> </w:t>
      </w:r>
      <w:r w:rsidR="006E3CBE" w:rsidRPr="00533931">
        <w:rPr>
          <w:rFonts w:ascii="Sylfaen" w:hAnsi="Sylfaen" w:cs="Sylfaen"/>
          <w:b/>
          <w:lang w:val="ka-GE"/>
        </w:rPr>
        <w:t>ობიექტის</w:t>
      </w:r>
      <w:r w:rsidR="006E3CBE" w:rsidRPr="00533931">
        <w:rPr>
          <w:b/>
          <w:lang w:val="ka-GE"/>
        </w:rPr>
        <w:t xml:space="preserve"> </w:t>
      </w:r>
      <w:r w:rsidR="006E3CBE" w:rsidRPr="00533931">
        <w:rPr>
          <w:rFonts w:ascii="Sylfaen" w:hAnsi="Sylfaen" w:cs="Sylfaen"/>
          <w:b/>
          <w:lang w:val="ka-GE"/>
        </w:rPr>
        <w:t>ფასის</w:t>
      </w:r>
      <w:r w:rsidR="006E3CBE" w:rsidRPr="00533931">
        <w:rPr>
          <w:b/>
          <w:lang w:val="ka-GE"/>
        </w:rPr>
        <w:t xml:space="preserve"> </w:t>
      </w:r>
      <w:r w:rsidR="006E3CBE" w:rsidRPr="00533931">
        <w:rPr>
          <w:rFonts w:ascii="Sylfaen" w:hAnsi="Sylfaen" w:cs="Sylfaen"/>
          <w:b/>
          <w:lang w:val="ka-GE"/>
        </w:rPr>
        <w:t>განსაზღვრა</w:t>
      </w:r>
      <w:r w:rsidR="006E3CBE" w:rsidRPr="00533931">
        <w:rPr>
          <w:b/>
          <w:lang w:val="ka-GE"/>
        </w:rPr>
        <w:t xml:space="preserve"> </w:t>
      </w:r>
      <w:r w:rsidR="006E3CBE" w:rsidRPr="00533931">
        <w:rPr>
          <w:rFonts w:ascii="Sylfaen" w:hAnsi="Sylfaen" w:cs="Sylfaen"/>
          <w:b/>
          <w:lang w:val="ka-GE"/>
        </w:rPr>
        <w:t>და</w:t>
      </w:r>
      <w:r w:rsidR="006E3CBE" w:rsidRPr="00533931">
        <w:rPr>
          <w:b/>
          <w:lang w:val="ka-GE"/>
        </w:rPr>
        <w:t xml:space="preserve"> </w:t>
      </w:r>
      <w:r w:rsidR="006E3CBE" w:rsidRPr="00533931">
        <w:rPr>
          <w:rFonts w:ascii="Sylfaen" w:hAnsi="Sylfaen" w:cs="Sylfaen"/>
          <w:b/>
          <w:lang w:val="ka-GE"/>
        </w:rPr>
        <w:t>ანგარიშსწორების</w:t>
      </w:r>
      <w:r w:rsidR="006E3CBE" w:rsidRPr="00533931">
        <w:rPr>
          <w:b/>
          <w:lang w:val="ka-GE"/>
        </w:rPr>
        <w:t xml:space="preserve"> </w:t>
      </w:r>
      <w:r w:rsidR="006E3CBE" w:rsidRPr="00533931">
        <w:rPr>
          <w:rFonts w:ascii="Sylfaen" w:hAnsi="Sylfaen" w:cs="Sylfaen"/>
          <w:b/>
          <w:lang w:val="ka-GE"/>
        </w:rPr>
        <w:t>პირობები</w:t>
      </w:r>
    </w:p>
    <w:p w14:paraId="4E1ADB7D" w14:textId="11B08586" w:rsidR="006E3CBE" w:rsidRPr="004B4B77" w:rsidRDefault="00B9037F" w:rsidP="004B4B77">
      <w:pPr>
        <w:jc w:val="both"/>
        <w:rPr>
          <w:rFonts w:ascii="Sylfaen" w:hAnsi="Sylfaen" w:cs="Sylfaen"/>
          <w:lang w:val="ka-GE"/>
        </w:rPr>
      </w:pPr>
      <w:bookmarkStart w:id="1" w:name="_Hlk483891791"/>
      <w:r>
        <w:rPr>
          <w:rFonts w:ascii="Sylfaen" w:hAnsi="Sylfaen" w:cs="Sylfaen"/>
          <w:lang w:val="ka-GE"/>
        </w:rPr>
        <w:t>3</w:t>
      </w:r>
      <w:r w:rsidR="00DD6AE4" w:rsidRPr="004B4B77">
        <w:rPr>
          <w:rFonts w:ascii="Sylfaen" w:hAnsi="Sylfaen" w:cs="Sylfaen"/>
          <w:lang w:val="ka-GE"/>
        </w:rPr>
        <w:t xml:space="preserve">.1 </w:t>
      </w:r>
      <w:bookmarkEnd w:id="1"/>
      <w:r w:rsidR="006E3CBE" w:rsidRPr="00533931">
        <w:rPr>
          <w:rFonts w:ascii="Sylfaen" w:hAnsi="Sylfaen" w:cs="Sylfaen"/>
          <w:lang w:val="ka-GE"/>
        </w:rPr>
        <w:t>ტენდერში</w:t>
      </w:r>
      <w:r w:rsidR="006E3CBE" w:rsidRPr="00533931">
        <w:rPr>
          <w:lang w:val="ka-GE"/>
        </w:rPr>
        <w:t xml:space="preserve"> </w:t>
      </w:r>
      <w:r w:rsidR="006E3CBE" w:rsidRPr="00533931">
        <w:rPr>
          <w:rFonts w:ascii="Sylfaen" w:hAnsi="Sylfaen" w:cs="Sylfaen"/>
          <w:lang w:val="ka-GE"/>
        </w:rPr>
        <w:t>გამარჯვებული</w:t>
      </w:r>
      <w:r w:rsidR="006E3CBE" w:rsidRPr="00533931">
        <w:rPr>
          <w:lang w:val="ka-GE"/>
        </w:rPr>
        <w:t xml:space="preserve"> </w:t>
      </w:r>
      <w:r w:rsidR="006E3CBE" w:rsidRPr="00533931">
        <w:rPr>
          <w:rFonts w:ascii="Sylfaen" w:hAnsi="Sylfaen" w:cs="Sylfaen"/>
          <w:lang w:val="ka-GE"/>
        </w:rPr>
        <w:t>პრეტენდენტის</w:t>
      </w:r>
      <w:r w:rsidR="006E3CBE" w:rsidRPr="00533931">
        <w:rPr>
          <w:lang w:val="ka-GE"/>
        </w:rPr>
        <w:t xml:space="preserve"> </w:t>
      </w:r>
      <w:r w:rsidR="006E3CBE" w:rsidRPr="00533931">
        <w:rPr>
          <w:rFonts w:ascii="Sylfaen" w:hAnsi="Sylfaen" w:cs="Sylfaen"/>
          <w:lang w:val="ka-GE"/>
        </w:rPr>
        <w:t>მიერ</w:t>
      </w:r>
      <w:r w:rsidR="006E3CBE" w:rsidRPr="00533931">
        <w:rPr>
          <w:lang w:val="ka-GE"/>
        </w:rPr>
        <w:t xml:space="preserve"> </w:t>
      </w:r>
      <w:r w:rsidR="006E3CBE" w:rsidRPr="00533931">
        <w:rPr>
          <w:rFonts w:ascii="Sylfaen" w:hAnsi="Sylfaen" w:cs="Sylfaen"/>
          <w:lang w:val="ka-GE"/>
        </w:rPr>
        <w:t>დაფიქსირებული</w:t>
      </w:r>
      <w:r w:rsidR="006E3CBE" w:rsidRPr="00533931">
        <w:rPr>
          <w:lang w:val="ka-GE"/>
        </w:rPr>
        <w:t xml:space="preserve"> </w:t>
      </w:r>
      <w:r w:rsidR="006E3CBE" w:rsidRPr="00533931">
        <w:rPr>
          <w:rFonts w:ascii="Sylfaen" w:hAnsi="Sylfaen" w:cs="Sylfaen"/>
          <w:lang w:val="ka-GE"/>
        </w:rPr>
        <w:t>ყველაზე</w:t>
      </w:r>
      <w:r w:rsidR="006E3CBE" w:rsidRPr="00533931">
        <w:rPr>
          <w:lang w:val="ka-GE"/>
        </w:rPr>
        <w:t xml:space="preserve"> </w:t>
      </w:r>
      <w:r w:rsidR="006E3CBE" w:rsidRPr="00533931">
        <w:rPr>
          <w:rFonts w:ascii="Sylfaen" w:hAnsi="Sylfaen" w:cs="Sylfaen"/>
          <w:lang w:val="ka-GE"/>
        </w:rPr>
        <w:t>დაბალი</w:t>
      </w:r>
      <w:r w:rsidR="006E3CBE" w:rsidRPr="00533931">
        <w:rPr>
          <w:lang w:val="ka-GE"/>
        </w:rPr>
        <w:t xml:space="preserve"> </w:t>
      </w:r>
      <w:r w:rsidR="006E3CBE" w:rsidRPr="00533931">
        <w:rPr>
          <w:rFonts w:ascii="Sylfaen" w:hAnsi="Sylfaen" w:cs="Sylfaen"/>
          <w:lang w:val="ka-GE"/>
        </w:rPr>
        <w:t>საბოლოო</w:t>
      </w:r>
      <w:r w:rsidR="006E3CBE" w:rsidRPr="00533931">
        <w:rPr>
          <w:lang w:val="ka-GE"/>
        </w:rPr>
        <w:t xml:space="preserve"> </w:t>
      </w:r>
      <w:r w:rsidR="006E3CBE" w:rsidRPr="00533931">
        <w:rPr>
          <w:rFonts w:ascii="Sylfaen" w:hAnsi="Sylfaen" w:cs="Sylfaen"/>
          <w:lang w:val="ka-GE"/>
        </w:rPr>
        <w:t>ფასიდან</w:t>
      </w:r>
      <w:r w:rsidR="006E3CBE" w:rsidRPr="00533931">
        <w:rPr>
          <w:lang w:val="ka-GE"/>
        </w:rPr>
        <w:t xml:space="preserve"> </w:t>
      </w:r>
      <w:r w:rsidR="006E3CBE" w:rsidRPr="00533931">
        <w:rPr>
          <w:rFonts w:ascii="Sylfaen" w:hAnsi="Sylfaen" w:cs="Sylfaen"/>
          <w:lang w:val="ka-GE"/>
        </w:rPr>
        <w:t>გამოითვლება</w:t>
      </w:r>
      <w:r w:rsidR="006E3CBE" w:rsidRPr="00533931">
        <w:rPr>
          <w:lang w:val="ka-GE"/>
        </w:rPr>
        <w:t xml:space="preserve"> „Z“</w:t>
      </w:r>
      <w:r w:rsidR="00033FE7" w:rsidRPr="004B4B77">
        <w:rPr>
          <w:rFonts w:ascii="Sylfaen" w:hAnsi="Sylfaen"/>
          <w:lang w:val="ka-GE"/>
        </w:rPr>
        <w:t xml:space="preserve">, </w:t>
      </w:r>
      <w:r w:rsidR="006E3CBE" w:rsidRPr="00533931">
        <w:rPr>
          <w:lang w:val="ka-GE"/>
        </w:rPr>
        <w:t xml:space="preserve"> </w:t>
      </w:r>
      <w:r w:rsidR="006E3CBE" w:rsidRPr="00533931">
        <w:rPr>
          <w:rFonts w:ascii="Sylfaen" w:hAnsi="Sylfaen" w:cs="Sylfaen"/>
          <w:lang w:val="ka-GE"/>
        </w:rPr>
        <w:t>აშშ</w:t>
      </w:r>
      <w:r w:rsidR="006E3CBE" w:rsidRPr="00533931">
        <w:rPr>
          <w:lang w:val="ka-GE"/>
        </w:rPr>
        <w:t xml:space="preserve"> </w:t>
      </w:r>
      <w:r w:rsidR="006E3CBE" w:rsidRPr="00533931">
        <w:rPr>
          <w:rFonts w:ascii="Sylfaen" w:hAnsi="Sylfaen" w:cs="Sylfaen"/>
          <w:lang w:val="ka-GE"/>
        </w:rPr>
        <w:t>დოლარში</w:t>
      </w:r>
      <w:r w:rsidR="006E3CBE" w:rsidRPr="00533931">
        <w:rPr>
          <w:lang w:val="ka-GE"/>
        </w:rPr>
        <w:t xml:space="preserve"> (</w:t>
      </w:r>
      <w:r w:rsidR="006E3CBE" w:rsidRPr="00533931">
        <w:rPr>
          <w:rFonts w:ascii="Sylfaen" w:hAnsi="Sylfaen" w:cs="Sylfaen"/>
          <w:lang w:val="ka-GE"/>
        </w:rPr>
        <w:t>ტრანსპორტირებასთან</w:t>
      </w:r>
      <w:r w:rsidR="006E3CBE" w:rsidRPr="00533931">
        <w:rPr>
          <w:lang w:val="ka-GE"/>
        </w:rPr>
        <w:t xml:space="preserve">, </w:t>
      </w:r>
      <w:r w:rsidR="006E3CBE" w:rsidRPr="00533931">
        <w:rPr>
          <w:rFonts w:ascii="Sylfaen" w:hAnsi="Sylfaen" w:cs="Sylfaen"/>
          <w:lang w:val="ka-GE"/>
        </w:rPr>
        <w:t>ლოჯისტიკასთან</w:t>
      </w:r>
      <w:r w:rsidR="006E3CBE" w:rsidRPr="00533931">
        <w:rPr>
          <w:lang w:val="ka-GE"/>
        </w:rPr>
        <w:t xml:space="preserve"> </w:t>
      </w:r>
      <w:r w:rsidR="006E3CBE" w:rsidRPr="00533931">
        <w:rPr>
          <w:rFonts w:ascii="Sylfaen" w:hAnsi="Sylfaen" w:cs="Sylfaen"/>
          <w:lang w:val="ka-GE"/>
        </w:rPr>
        <w:t>და</w:t>
      </w:r>
      <w:r w:rsidR="006E3CBE" w:rsidRPr="00533931">
        <w:rPr>
          <w:lang w:val="ka-GE"/>
        </w:rPr>
        <w:t xml:space="preserve"> </w:t>
      </w:r>
      <w:r w:rsidR="006E3CBE" w:rsidRPr="00533931">
        <w:rPr>
          <w:rFonts w:ascii="Sylfaen" w:hAnsi="Sylfaen" w:cs="Sylfaen"/>
          <w:lang w:val="ka-GE"/>
        </w:rPr>
        <w:t>შენახვასთან</w:t>
      </w:r>
      <w:r w:rsidR="006E3CBE" w:rsidRPr="00533931">
        <w:rPr>
          <w:lang w:val="ka-GE"/>
        </w:rPr>
        <w:t xml:space="preserve"> </w:t>
      </w:r>
      <w:r w:rsidR="006E3CBE" w:rsidRPr="00533931">
        <w:rPr>
          <w:rFonts w:ascii="Sylfaen" w:hAnsi="Sylfaen" w:cs="Sylfaen"/>
          <w:lang w:val="ka-GE"/>
        </w:rPr>
        <w:t>დაკავშირებული</w:t>
      </w:r>
      <w:r w:rsidR="006E3CBE" w:rsidRPr="00533931">
        <w:rPr>
          <w:lang w:val="ka-GE"/>
        </w:rPr>
        <w:t xml:space="preserve"> </w:t>
      </w:r>
      <w:r w:rsidR="006E3CBE" w:rsidRPr="00533931">
        <w:rPr>
          <w:rFonts w:ascii="Sylfaen" w:hAnsi="Sylfaen" w:cs="Sylfaen"/>
          <w:lang w:val="ka-GE"/>
        </w:rPr>
        <w:t>ხარჯები</w:t>
      </w:r>
      <w:r w:rsidR="006E3CBE" w:rsidRPr="00533931">
        <w:rPr>
          <w:lang w:val="ka-GE"/>
        </w:rPr>
        <w:t xml:space="preserve">, </w:t>
      </w:r>
      <w:r w:rsidR="006E3CBE" w:rsidRPr="00533931">
        <w:rPr>
          <w:rFonts w:ascii="Sylfaen" w:hAnsi="Sylfaen" w:cs="Sylfaen"/>
          <w:lang w:val="ka-GE"/>
        </w:rPr>
        <w:t>ზედნადები</w:t>
      </w:r>
      <w:r w:rsidR="006E3CBE" w:rsidRPr="00533931">
        <w:rPr>
          <w:lang w:val="ka-GE"/>
        </w:rPr>
        <w:t xml:space="preserve"> </w:t>
      </w:r>
      <w:r w:rsidR="006E3CBE" w:rsidRPr="00533931">
        <w:rPr>
          <w:rFonts w:ascii="Sylfaen" w:hAnsi="Sylfaen" w:cs="Sylfaen"/>
          <w:lang w:val="ka-GE"/>
        </w:rPr>
        <w:t>ხარჯები</w:t>
      </w:r>
      <w:r w:rsidR="006E3CBE" w:rsidRPr="00533931">
        <w:rPr>
          <w:lang w:val="ka-GE"/>
        </w:rPr>
        <w:t xml:space="preserve"> </w:t>
      </w:r>
      <w:r w:rsidR="006E3CBE" w:rsidRPr="00533931">
        <w:rPr>
          <w:rFonts w:ascii="Sylfaen" w:hAnsi="Sylfaen" w:cs="Sylfaen"/>
          <w:lang w:val="ka-GE"/>
        </w:rPr>
        <w:t>და</w:t>
      </w:r>
      <w:r w:rsidR="006E3CBE" w:rsidRPr="00533931">
        <w:rPr>
          <w:lang w:val="ka-GE"/>
        </w:rPr>
        <w:t xml:space="preserve"> </w:t>
      </w:r>
      <w:r w:rsidR="006E3CBE" w:rsidRPr="00533931">
        <w:rPr>
          <w:rFonts w:ascii="Sylfaen" w:hAnsi="Sylfaen" w:cs="Sylfaen"/>
          <w:lang w:val="ka-GE"/>
        </w:rPr>
        <w:t>საწარმოს</w:t>
      </w:r>
      <w:r w:rsidR="006E3CBE" w:rsidRPr="00533931">
        <w:rPr>
          <w:lang w:val="ka-GE"/>
        </w:rPr>
        <w:t xml:space="preserve"> </w:t>
      </w:r>
      <w:r w:rsidR="006E3CBE" w:rsidRPr="00533931">
        <w:rPr>
          <w:rFonts w:ascii="Sylfaen" w:hAnsi="Sylfaen" w:cs="Sylfaen"/>
          <w:lang w:val="ka-GE"/>
        </w:rPr>
        <w:t>მოგება</w:t>
      </w:r>
      <w:r w:rsidR="006E3CBE" w:rsidRPr="00533931">
        <w:rPr>
          <w:lang w:val="ka-GE"/>
        </w:rPr>
        <w:t xml:space="preserve">) </w:t>
      </w:r>
      <w:r w:rsidR="006E3CBE" w:rsidRPr="00533931">
        <w:rPr>
          <w:rFonts w:ascii="Sylfaen" w:hAnsi="Sylfaen" w:cs="Sylfaen"/>
          <w:lang w:val="ka-GE"/>
        </w:rPr>
        <w:t>შემდეგი</w:t>
      </w:r>
      <w:r w:rsidR="006E3CBE" w:rsidRPr="00533931">
        <w:rPr>
          <w:lang w:val="ka-GE"/>
        </w:rPr>
        <w:t xml:space="preserve"> </w:t>
      </w:r>
      <w:r w:rsidR="006E3CBE" w:rsidRPr="00533931">
        <w:rPr>
          <w:rFonts w:ascii="Sylfaen" w:hAnsi="Sylfaen" w:cs="Sylfaen"/>
          <w:lang w:val="ka-GE"/>
        </w:rPr>
        <w:t>ფორმულის</w:t>
      </w:r>
      <w:r w:rsidR="006E3CBE" w:rsidRPr="00533931">
        <w:rPr>
          <w:lang w:val="ka-GE"/>
        </w:rPr>
        <w:t xml:space="preserve"> </w:t>
      </w:r>
      <w:r w:rsidR="006E3CBE" w:rsidRPr="00533931">
        <w:rPr>
          <w:rFonts w:ascii="Sylfaen" w:hAnsi="Sylfaen" w:cs="Sylfaen"/>
          <w:lang w:val="ka-GE"/>
        </w:rPr>
        <w:t>მეშვეობით</w:t>
      </w:r>
      <w:r w:rsidR="006E3CBE" w:rsidRPr="004B4B77">
        <w:rPr>
          <w:rFonts w:ascii="Sylfaen" w:hAnsi="Sylfaen" w:cs="Sylfaen"/>
          <w:lang w:val="ka-GE"/>
        </w:rPr>
        <w:t>:</w:t>
      </w:r>
    </w:p>
    <w:p w14:paraId="7763393A" w14:textId="3F77D801" w:rsidR="00D905A0" w:rsidRPr="00533931" w:rsidRDefault="00D905A0" w:rsidP="004B4B77">
      <w:pPr>
        <w:pStyle w:val="Default"/>
        <w:jc w:val="both"/>
        <w:rPr>
          <w:color w:val="auto"/>
          <w:sz w:val="22"/>
          <w:szCs w:val="22"/>
          <w:lang w:val="ka-GE"/>
        </w:rPr>
      </w:pPr>
      <m:oMathPara>
        <m:oMath>
          <m:r>
            <w:rPr>
              <w:rFonts w:ascii="Cambria Math" w:hAnsi="Cambria Math"/>
              <w:sz w:val="22"/>
              <w:szCs w:val="22"/>
              <w:lang w:val="ka-GE"/>
            </w:rPr>
            <m:t>Z=</m:t>
          </m:r>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lang w:val="ka-GE"/>
                    </w:rPr>
                    <m:t xml:space="preserve"> </m:t>
                  </m:r>
                  <m:r>
                    <m:rPr>
                      <m:sty m:val="b"/>
                    </m:rPr>
                    <w:rPr>
                      <w:rFonts w:ascii="Cambria Math" w:hAnsi="Cambria Math"/>
                      <w:sz w:val="22"/>
                      <w:szCs w:val="22"/>
                      <w:lang w:val="ka-GE"/>
                    </w:rPr>
                    <m:t xml:space="preserve">C </m:t>
                  </m:r>
                  <m:r>
                    <m:rPr>
                      <m:sty m:val="p"/>
                    </m:rPr>
                    <w:rPr>
                      <w:rFonts w:ascii="Cambria Math" w:hAnsi="Cambria Math"/>
                      <w:sz w:val="22"/>
                      <w:szCs w:val="22"/>
                      <w:lang w:val="ka-GE"/>
                    </w:rPr>
                    <m:t>bid*</m:t>
                  </m:r>
                  <m:r>
                    <w:rPr>
                      <w:rFonts w:ascii="Cambria Math" w:hAnsi="Cambria Math"/>
                      <w:sz w:val="22"/>
                      <w:szCs w:val="22"/>
                      <w:lang w:val="ka-GE"/>
                    </w:rPr>
                    <m:t>1000</m:t>
                  </m:r>
                  <m:r>
                    <m:rPr>
                      <m:sty m:val="p"/>
                    </m:rPr>
                    <w:rPr>
                      <w:rFonts w:ascii="Cambria Math" w:hAnsi="Cambria Math"/>
                      <w:sz w:val="22"/>
                      <w:szCs w:val="22"/>
                      <w:lang w:val="ka-GE"/>
                    </w:rPr>
                    <m:t xml:space="preserve"> </m:t>
                  </m:r>
                </m:num>
                <m:den>
                  <m:r>
                    <m:rPr>
                      <m:sty m:val="p"/>
                    </m:rPr>
                    <w:rPr>
                      <w:rFonts w:ascii="Cambria Math" w:hAnsi="Cambria Math"/>
                      <w:sz w:val="22"/>
                      <w:szCs w:val="22"/>
                      <w:lang w:val="ka-GE"/>
                    </w:rPr>
                    <m:t xml:space="preserve">D*1,18 </m:t>
                  </m:r>
                </m:den>
              </m:f>
              <m:r>
                <m:rPr>
                  <m:sty m:val="p"/>
                </m:rPr>
                <w:rPr>
                  <w:rFonts w:ascii="Cambria Math" w:hAnsi="Cambria Math"/>
                  <w:sz w:val="22"/>
                  <w:szCs w:val="22"/>
                  <w:lang w:val="ka-GE"/>
                </w:rPr>
                <m:t xml:space="preserve">– </m:t>
              </m:r>
              <m:r>
                <m:rPr>
                  <m:sty m:val="b"/>
                </m:rPr>
                <w:rPr>
                  <w:rFonts w:ascii="Cambria Math" w:hAnsi="Cambria Math"/>
                  <w:sz w:val="22"/>
                  <w:szCs w:val="22"/>
                  <w:lang w:val="ka-GE"/>
                </w:rPr>
                <m:t>A</m:t>
              </m:r>
              <m:r>
                <m:rPr>
                  <m:sty m:val="p"/>
                </m:rPr>
                <w:rPr>
                  <w:rFonts w:ascii="Cambria Math" w:hAnsi="Cambria Math"/>
                  <w:sz w:val="22"/>
                  <w:szCs w:val="22"/>
                  <w:lang w:val="ka-GE"/>
                </w:rPr>
                <m:t xml:space="preserve"> jun</m:t>
              </m:r>
              <m:ctrlPr>
                <w:rPr>
                  <w:rFonts w:ascii="Cambria Math" w:hAnsi="Cambria Math"/>
                  <w:sz w:val="22"/>
                  <w:szCs w:val="22"/>
                </w:rPr>
              </m:ctrlPr>
            </m:e>
          </m:d>
          <m:r>
            <m:rPr>
              <m:sty m:val="p"/>
            </m:rPr>
            <w:rPr>
              <w:rFonts w:ascii="Cambria Math" w:hAnsi="Cambria Math"/>
              <w:sz w:val="22"/>
              <w:szCs w:val="22"/>
              <w:lang w:val="ka-GE"/>
            </w:rPr>
            <m:t xml:space="preserve">* </m:t>
          </m:r>
          <m:f>
            <m:fPr>
              <m:ctrlPr>
                <w:rPr>
                  <w:rFonts w:ascii="Cambria Math" w:eastAsiaTheme="minorHAnsi" w:hAnsi="Cambria Math" w:cstheme="minorBidi"/>
                  <w:color w:val="auto"/>
                  <w:sz w:val="22"/>
                  <w:szCs w:val="22"/>
                </w:rPr>
              </m:ctrlPr>
            </m:fPr>
            <m:num>
              <m:r>
                <m:rPr>
                  <m:sty m:val="p"/>
                </m:rPr>
                <w:rPr>
                  <w:rFonts w:ascii="Cambria Math" w:hAnsi="Cambria Math"/>
                  <w:sz w:val="22"/>
                  <w:szCs w:val="22"/>
                  <w:lang w:val="ka-GE"/>
                </w:rPr>
                <m:t>1</m:t>
              </m:r>
            </m:num>
            <m:den>
              <m:r>
                <m:rPr>
                  <m:sty m:val="b"/>
                </m:rPr>
                <w:rPr>
                  <w:rFonts w:ascii="Cambria Math" w:hAnsi="Cambria Math"/>
                  <w:sz w:val="22"/>
                  <w:szCs w:val="22"/>
                  <w:lang w:val="ka-GE"/>
                </w:rPr>
                <m:t>R</m:t>
              </m:r>
              <m:r>
                <m:rPr>
                  <m:sty m:val="p"/>
                </m:rPr>
                <w:rPr>
                  <w:rFonts w:ascii="Cambria Math" w:hAnsi="Cambria Math"/>
                  <w:sz w:val="22"/>
                  <w:szCs w:val="22"/>
                  <w:lang w:val="ka-GE"/>
                </w:rPr>
                <m:t xml:space="preserve"> jun</m:t>
              </m:r>
            </m:den>
          </m:f>
          <m:r>
            <m:rPr>
              <m:sty m:val="b"/>
            </m:rPr>
            <w:rPr>
              <w:rFonts w:ascii="Cambria Math" w:hAnsi="Cambria Math"/>
              <w:sz w:val="22"/>
              <w:szCs w:val="22"/>
              <w:lang w:val="ka-GE"/>
            </w:rPr>
            <m:t>-P</m:t>
          </m:r>
          <m:r>
            <m:rPr>
              <m:sty m:val="p"/>
            </m:rPr>
            <w:rPr>
              <w:rFonts w:ascii="Cambria Math" w:hAnsi="Cambria Math"/>
              <w:sz w:val="22"/>
              <w:szCs w:val="22"/>
              <w:lang w:val="ka-GE"/>
            </w:rPr>
            <m:t xml:space="preserve"> jun</m:t>
          </m:r>
        </m:oMath>
      </m:oMathPara>
    </w:p>
    <w:p w14:paraId="349758B6" w14:textId="77777777" w:rsidR="00D905A0" w:rsidRPr="00533931" w:rsidRDefault="00D905A0" w:rsidP="004B4B77">
      <w:pPr>
        <w:pStyle w:val="Default"/>
        <w:jc w:val="both"/>
        <w:rPr>
          <w:rFonts w:eastAsiaTheme="minorHAnsi"/>
          <w:color w:val="auto"/>
          <w:sz w:val="22"/>
          <w:szCs w:val="22"/>
          <w:lang w:val="ka-GE"/>
        </w:rPr>
      </w:pPr>
      <w:r w:rsidRPr="00533931">
        <w:rPr>
          <w:rFonts w:eastAsiaTheme="minorHAnsi"/>
          <w:color w:val="auto"/>
          <w:sz w:val="22"/>
          <w:szCs w:val="22"/>
          <w:lang w:val="ka-GE"/>
        </w:rPr>
        <w:t xml:space="preserve">რომელიც: </w:t>
      </w:r>
    </w:p>
    <w:p w14:paraId="2D3314A9" w14:textId="77777777" w:rsidR="00D905A0" w:rsidRPr="00533931" w:rsidRDefault="00D905A0" w:rsidP="004B4B77">
      <w:pPr>
        <w:pStyle w:val="Default"/>
        <w:jc w:val="both"/>
        <w:rPr>
          <w:rFonts w:eastAsiaTheme="minorHAnsi"/>
          <w:color w:val="auto"/>
          <w:sz w:val="22"/>
          <w:szCs w:val="22"/>
          <w:lang w:val="ka-GE"/>
        </w:rPr>
      </w:pPr>
      <w:r w:rsidRPr="00533931">
        <w:rPr>
          <w:rFonts w:eastAsiaTheme="minorHAnsi"/>
          <w:color w:val="auto"/>
          <w:sz w:val="22"/>
          <w:szCs w:val="22"/>
          <w:lang w:val="ka-GE"/>
        </w:rPr>
        <w:t xml:space="preserve">C bid -  დაფიქსირებული საბოლოო ფასი 1 ლიტრ დიზელზე (ლარში); </w:t>
      </w:r>
    </w:p>
    <w:p w14:paraId="1BAC695E" w14:textId="69D946BD" w:rsidR="00D905A0" w:rsidRPr="00533931" w:rsidRDefault="00D905A0" w:rsidP="004B4B77">
      <w:pPr>
        <w:pStyle w:val="Default"/>
        <w:jc w:val="both"/>
        <w:rPr>
          <w:rFonts w:eastAsiaTheme="minorHAnsi"/>
          <w:color w:val="auto"/>
          <w:sz w:val="22"/>
          <w:szCs w:val="22"/>
          <w:lang w:val="ka-GE"/>
        </w:rPr>
      </w:pPr>
      <w:r w:rsidRPr="00533931">
        <w:rPr>
          <w:rFonts w:eastAsiaTheme="minorHAnsi"/>
          <w:color w:val="auto"/>
          <w:sz w:val="22"/>
          <w:szCs w:val="22"/>
          <w:lang w:val="ka-GE"/>
        </w:rPr>
        <w:t>R</w:t>
      </w:r>
      <w:r w:rsidR="00B9037F" w:rsidRPr="00533931">
        <w:rPr>
          <w:rFonts w:eastAsiaTheme="minorHAnsi"/>
          <w:color w:val="auto"/>
          <w:sz w:val="22"/>
          <w:szCs w:val="22"/>
          <w:lang w:val="ka-GE"/>
        </w:rPr>
        <w:t>jun</w:t>
      </w:r>
      <w:r w:rsidRPr="00533931">
        <w:rPr>
          <w:rFonts w:eastAsiaTheme="minorHAnsi"/>
          <w:color w:val="auto"/>
          <w:sz w:val="22"/>
          <w:szCs w:val="22"/>
          <w:lang w:val="ka-GE"/>
        </w:rPr>
        <w:t xml:space="preserve"> - აშშ დოლართან მიმართებაში ლარის ოფიციალური გაცვლითი კურსის 201</w:t>
      </w:r>
      <w:r w:rsidR="00C220BC" w:rsidRPr="004B4B77">
        <w:rPr>
          <w:rFonts w:eastAsiaTheme="minorHAnsi"/>
          <w:color w:val="auto"/>
          <w:sz w:val="22"/>
          <w:szCs w:val="22"/>
          <w:lang w:val="ka-GE"/>
        </w:rPr>
        <w:t>7</w:t>
      </w:r>
      <w:r w:rsidRPr="00533931">
        <w:rPr>
          <w:rFonts w:eastAsiaTheme="minorHAnsi"/>
          <w:color w:val="auto"/>
          <w:sz w:val="22"/>
          <w:szCs w:val="22"/>
          <w:lang w:val="ka-GE"/>
        </w:rPr>
        <w:t xml:space="preserve"> წლის </w:t>
      </w:r>
      <w:r w:rsidR="00B9037F">
        <w:rPr>
          <w:rFonts w:eastAsiaTheme="minorHAnsi"/>
          <w:color w:val="auto"/>
          <w:sz w:val="22"/>
          <w:szCs w:val="22"/>
          <w:lang w:val="ka-GE"/>
        </w:rPr>
        <w:t>ივნისის</w:t>
      </w:r>
      <w:r w:rsidRPr="00533931">
        <w:rPr>
          <w:rFonts w:eastAsiaTheme="minorHAnsi"/>
          <w:color w:val="auto"/>
          <w:sz w:val="22"/>
          <w:szCs w:val="22"/>
          <w:lang w:val="ka-GE"/>
        </w:rPr>
        <w:t xml:space="preserve"> </w:t>
      </w:r>
      <w:r w:rsidR="00DE4CC6">
        <w:rPr>
          <w:rFonts w:eastAsiaTheme="minorHAnsi"/>
          <w:color w:val="auto"/>
          <w:sz w:val="22"/>
          <w:szCs w:val="22"/>
          <w:lang w:val="ka-GE"/>
        </w:rPr>
        <w:t xml:space="preserve">იმ ერთი კვირის </w:t>
      </w:r>
      <w:r w:rsidRPr="00533931">
        <w:rPr>
          <w:rFonts w:eastAsiaTheme="minorHAnsi"/>
          <w:color w:val="auto"/>
          <w:sz w:val="22"/>
          <w:szCs w:val="22"/>
          <w:lang w:val="ka-GE"/>
        </w:rPr>
        <w:t>საშუალო არითმეტიკული</w:t>
      </w:r>
      <w:r w:rsidR="00DE4CC6">
        <w:rPr>
          <w:rFonts w:eastAsiaTheme="minorHAnsi"/>
          <w:color w:val="auto"/>
          <w:sz w:val="22"/>
          <w:szCs w:val="22"/>
          <w:lang w:val="ka-GE"/>
        </w:rPr>
        <w:t>, რომელიც წინ უსწრებდა განაცხადის შემოტანის თარიღს.</w:t>
      </w:r>
    </w:p>
    <w:p w14:paraId="40530A0C" w14:textId="77777777" w:rsidR="00D905A0" w:rsidRPr="00533931" w:rsidRDefault="00D905A0" w:rsidP="004B4B77">
      <w:pPr>
        <w:pStyle w:val="Default"/>
        <w:jc w:val="both"/>
        <w:rPr>
          <w:rFonts w:eastAsiaTheme="minorHAnsi"/>
          <w:color w:val="auto"/>
          <w:sz w:val="22"/>
          <w:szCs w:val="22"/>
          <w:lang w:val="ka-GE"/>
        </w:rPr>
      </w:pPr>
      <w:r w:rsidRPr="00533931">
        <w:rPr>
          <w:rFonts w:eastAsiaTheme="minorHAnsi"/>
          <w:color w:val="auto"/>
          <w:sz w:val="22"/>
          <w:szCs w:val="22"/>
          <w:lang w:val="ka-GE"/>
        </w:rPr>
        <w:t xml:space="preserve">D - მიმწოდებლის სატენდერო წინადადებით წარმოდგენილი დიზელის სიმკვრივის მაჩვენებელი (გრ/სმ3); </w:t>
      </w:r>
    </w:p>
    <w:p w14:paraId="43B6ACBC" w14:textId="77777777" w:rsidR="00DE4CC6" w:rsidRPr="00533931" w:rsidRDefault="00D905A0" w:rsidP="00DE4CC6">
      <w:pPr>
        <w:pStyle w:val="Default"/>
        <w:jc w:val="both"/>
        <w:rPr>
          <w:rFonts w:eastAsiaTheme="minorHAnsi"/>
          <w:color w:val="auto"/>
          <w:sz w:val="22"/>
          <w:szCs w:val="22"/>
          <w:lang w:val="ka-GE"/>
        </w:rPr>
      </w:pPr>
      <w:r w:rsidRPr="00C10AE5">
        <w:rPr>
          <w:rFonts w:eastAsiaTheme="minorHAnsi"/>
          <w:color w:val="auto"/>
          <w:sz w:val="22"/>
          <w:szCs w:val="22"/>
          <w:lang w:val="ka-GE"/>
        </w:rPr>
        <w:t>P</w:t>
      </w:r>
      <w:r w:rsidR="00B9037F" w:rsidRPr="00C10AE5">
        <w:rPr>
          <w:rFonts w:eastAsiaTheme="minorHAnsi"/>
          <w:color w:val="auto"/>
          <w:sz w:val="22"/>
          <w:szCs w:val="22"/>
          <w:lang w:val="ka-GE"/>
        </w:rPr>
        <w:t>jun</w:t>
      </w:r>
      <w:r w:rsidRPr="00C10AE5">
        <w:rPr>
          <w:rFonts w:eastAsiaTheme="minorHAnsi"/>
          <w:color w:val="auto"/>
          <w:sz w:val="22"/>
          <w:szCs w:val="22"/>
          <w:lang w:val="ka-GE"/>
        </w:rPr>
        <w:t xml:space="preserve"> - PLATTS EUROPEAN MARKETSCAN-ის FOB Med (Italy) ბირჟაზე დაფიქსირებული (გამოქვეყნებული) საწვავის ერთი მეტრული ტონის</w:t>
      </w:r>
      <w:r w:rsidR="00C220BC" w:rsidRPr="00C10AE5">
        <w:rPr>
          <w:rFonts w:eastAsiaTheme="minorHAnsi"/>
          <w:color w:val="auto"/>
          <w:sz w:val="22"/>
          <w:szCs w:val="22"/>
          <w:lang w:val="ka-GE"/>
        </w:rPr>
        <w:t xml:space="preserve"> </w:t>
      </w:r>
      <w:r w:rsidR="00DE4CC6" w:rsidRPr="00533931">
        <w:rPr>
          <w:rFonts w:eastAsiaTheme="minorHAnsi"/>
          <w:color w:val="auto"/>
          <w:sz w:val="22"/>
          <w:szCs w:val="22"/>
          <w:lang w:val="ka-GE"/>
        </w:rPr>
        <w:t>201</w:t>
      </w:r>
      <w:r w:rsidR="00DE4CC6" w:rsidRPr="004B4B77">
        <w:rPr>
          <w:rFonts w:eastAsiaTheme="minorHAnsi"/>
          <w:color w:val="auto"/>
          <w:sz w:val="22"/>
          <w:szCs w:val="22"/>
          <w:lang w:val="ka-GE"/>
        </w:rPr>
        <w:t>7</w:t>
      </w:r>
      <w:r w:rsidR="00DE4CC6" w:rsidRPr="00533931">
        <w:rPr>
          <w:rFonts w:eastAsiaTheme="minorHAnsi"/>
          <w:color w:val="auto"/>
          <w:sz w:val="22"/>
          <w:szCs w:val="22"/>
          <w:lang w:val="ka-GE"/>
        </w:rPr>
        <w:t xml:space="preserve"> წლის </w:t>
      </w:r>
      <w:r w:rsidR="00DE4CC6">
        <w:rPr>
          <w:rFonts w:eastAsiaTheme="minorHAnsi"/>
          <w:color w:val="auto"/>
          <w:sz w:val="22"/>
          <w:szCs w:val="22"/>
          <w:lang w:val="ka-GE"/>
        </w:rPr>
        <w:t>ივნისის</w:t>
      </w:r>
      <w:r w:rsidR="00DE4CC6" w:rsidRPr="00533931">
        <w:rPr>
          <w:rFonts w:eastAsiaTheme="minorHAnsi"/>
          <w:color w:val="auto"/>
          <w:sz w:val="22"/>
          <w:szCs w:val="22"/>
          <w:lang w:val="ka-GE"/>
        </w:rPr>
        <w:t xml:space="preserve"> </w:t>
      </w:r>
      <w:r w:rsidR="00DE4CC6">
        <w:rPr>
          <w:rFonts w:eastAsiaTheme="minorHAnsi"/>
          <w:color w:val="auto"/>
          <w:sz w:val="22"/>
          <w:szCs w:val="22"/>
          <w:lang w:val="ka-GE"/>
        </w:rPr>
        <w:t xml:space="preserve">იმ ერთი კვირის </w:t>
      </w:r>
      <w:r w:rsidR="00DE4CC6" w:rsidRPr="00533931">
        <w:rPr>
          <w:rFonts w:eastAsiaTheme="minorHAnsi"/>
          <w:color w:val="auto"/>
          <w:sz w:val="22"/>
          <w:szCs w:val="22"/>
          <w:lang w:val="ka-GE"/>
        </w:rPr>
        <w:t>საშუალო არითმეტიკული</w:t>
      </w:r>
      <w:r w:rsidR="00DE4CC6">
        <w:rPr>
          <w:rFonts w:eastAsiaTheme="minorHAnsi"/>
          <w:color w:val="auto"/>
          <w:sz w:val="22"/>
          <w:szCs w:val="22"/>
          <w:lang w:val="ka-GE"/>
        </w:rPr>
        <w:t>, რომელიც წინ უსწრებდა განაცხადის შემოტანის თარიღს.</w:t>
      </w:r>
    </w:p>
    <w:p w14:paraId="4CB55277" w14:textId="5843FFBC" w:rsidR="00D905A0" w:rsidRPr="00C10AE5" w:rsidRDefault="00D905A0" w:rsidP="004B4B77">
      <w:pPr>
        <w:pStyle w:val="Default"/>
        <w:jc w:val="both"/>
        <w:rPr>
          <w:rFonts w:eastAsiaTheme="minorHAnsi"/>
          <w:color w:val="auto"/>
          <w:sz w:val="22"/>
          <w:szCs w:val="22"/>
          <w:lang w:val="ka-GE"/>
        </w:rPr>
      </w:pPr>
      <w:r w:rsidRPr="00C10AE5">
        <w:rPr>
          <w:rFonts w:eastAsiaTheme="minorHAnsi"/>
          <w:color w:val="auto"/>
          <w:sz w:val="22"/>
          <w:szCs w:val="22"/>
          <w:lang w:val="ka-GE"/>
        </w:rPr>
        <w:t xml:space="preserve"> ფასი აშშ დოლარში (შემდგომში - პლაცის ნიშნული); </w:t>
      </w:r>
    </w:p>
    <w:p w14:paraId="63296C7B" w14:textId="2AC7C2DC" w:rsidR="00D905A0" w:rsidRPr="00C10AE5" w:rsidRDefault="00D905A0" w:rsidP="004B4B77">
      <w:pPr>
        <w:pStyle w:val="Default"/>
        <w:jc w:val="both"/>
        <w:rPr>
          <w:rFonts w:eastAsiaTheme="minorHAnsi"/>
          <w:color w:val="auto"/>
          <w:sz w:val="22"/>
          <w:szCs w:val="22"/>
          <w:lang w:val="ka-GE"/>
        </w:rPr>
      </w:pPr>
      <w:r w:rsidRPr="00C10AE5">
        <w:rPr>
          <w:rFonts w:eastAsiaTheme="minorHAnsi"/>
          <w:color w:val="auto"/>
          <w:sz w:val="22"/>
          <w:szCs w:val="22"/>
          <w:lang w:val="ka-GE"/>
        </w:rPr>
        <w:t>A</w:t>
      </w:r>
      <w:r w:rsidR="00B9037F" w:rsidRPr="00C10AE5">
        <w:rPr>
          <w:rFonts w:eastAsiaTheme="minorHAnsi"/>
          <w:color w:val="auto"/>
          <w:sz w:val="22"/>
          <w:szCs w:val="22"/>
          <w:lang w:val="ka-GE"/>
        </w:rPr>
        <w:t>jun</w:t>
      </w:r>
      <w:r w:rsidR="00C220BC" w:rsidRPr="00C10AE5">
        <w:rPr>
          <w:rFonts w:eastAsiaTheme="minorHAnsi"/>
          <w:color w:val="auto"/>
          <w:sz w:val="22"/>
          <w:szCs w:val="22"/>
          <w:lang w:val="ka-GE"/>
        </w:rPr>
        <w:t xml:space="preserve"> - 2017</w:t>
      </w:r>
      <w:r w:rsidRPr="00C10AE5">
        <w:rPr>
          <w:rFonts w:eastAsiaTheme="minorHAnsi"/>
          <w:color w:val="auto"/>
          <w:sz w:val="22"/>
          <w:szCs w:val="22"/>
          <w:lang w:val="ka-GE"/>
        </w:rPr>
        <w:t xml:space="preserve"> წლის </w:t>
      </w:r>
      <w:r w:rsidR="00B9037F">
        <w:rPr>
          <w:rFonts w:eastAsiaTheme="minorHAnsi"/>
          <w:color w:val="auto"/>
          <w:sz w:val="22"/>
          <w:szCs w:val="22"/>
          <w:lang w:val="ka-GE"/>
        </w:rPr>
        <w:t>ივნისის</w:t>
      </w:r>
      <w:r w:rsidRPr="00C10AE5">
        <w:rPr>
          <w:rFonts w:eastAsiaTheme="minorHAnsi"/>
          <w:color w:val="auto"/>
          <w:sz w:val="22"/>
          <w:szCs w:val="22"/>
          <w:lang w:val="ka-GE"/>
        </w:rPr>
        <w:t xml:space="preserve"> თვეში ერთ მეტრულ ტონა საწვავზე აქციზის ოდენობა ლარებში. </w:t>
      </w:r>
    </w:p>
    <w:p w14:paraId="47338EF0" w14:textId="77777777" w:rsidR="00C220BC" w:rsidRPr="00C10AE5" w:rsidRDefault="00C220BC" w:rsidP="004B4B77">
      <w:pPr>
        <w:pStyle w:val="Default"/>
        <w:jc w:val="both"/>
        <w:rPr>
          <w:rFonts w:eastAsiaTheme="minorHAnsi"/>
          <w:color w:val="auto"/>
          <w:sz w:val="22"/>
          <w:szCs w:val="22"/>
          <w:lang w:val="ka-GE"/>
        </w:rPr>
      </w:pPr>
      <w:r w:rsidRPr="00C10AE5">
        <w:rPr>
          <w:rFonts w:eastAsiaTheme="minorHAnsi"/>
          <w:color w:val="auto"/>
          <w:sz w:val="22"/>
          <w:szCs w:val="22"/>
          <w:lang w:val="ka-GE"/>
        </w:rPr>
        <w:t xml:space="preserve">Z და D სიდიდეები უცვლელია 2017 წლის 31 დეკემბრის ჩათვლით. </w:t>
      </w:r>
    </w:p>
    <w:p w14:paraId="1FFF6861" w14:textId="77777777" w:rsidR="00C220BC" w:rsidRPr="00C10AE5" w:rsidRDefault="00C220BC" w:rsidP="004B4B77">
      <w:pPr>
        <w:pStyle w:val="Default"/>
        <w:jc w:val="both"/>
        <w:rPr>
          <w:rFonts w:eastAsiaTheme="minorHAnsi"/>
          <w:color w:val="auto"/>
          <w:sz w:val="22"/>
          <w:szCs w:val="22"/>
          <w:lang w:val="ka-GE"/>
        </w:rPr>
      </w:pPr>
    </w:p>
    <w:p w14:paraId="245406E4" w14:textId="437DB053" w:rsidR="00C220BC" w:rsidRPr="004B4B77" w:rsidRDefault="00B9037F" w:rsidP="004B4B77">
      <w:pPr>
        <w:pStyle w:val="Default"/>
        <w:jc w:val="both"/>
        <w:rPr>
          <w:color w:val="auto"/>
          <w:sz w:val="22"/>
          <w:szCs w:val="22"/>
          <w:lang w:val="ka-GE"/>
        </w:rPr>
      </w:pPr>
      <w:r w:rsidRPr="00B9037F">
        <w:rPr>
          <w:color w:val="auto"/>
          <w:sz w:val="22"/>
          <w:szCs w:val="22"/>
          <w:lang w:val="ka-GE"/>
        </w:rPr>
        <w:t>3</w:t>
      </w:r>
      <w:r w:rsidR="00A11B5B" w:rsidRPr="00B9037F">
        <w:rPr>
          <w:color w:val="auto"/>
          <w:sz w:val="22"/>
          <w:szCs w:val="22"/>
          <w:lang w:val="ka-GE"/>
        </w:rPr>
        <w:t>.2</w:t>
      </w:r>
      <w:r w:rsidR="00A11B5B" w:rsidRPr="004B4B77">
        <w:rPr>
          <w:color w:val="auto"/>
          <w:sz w:val="22"/>
          <w:szCs w:val="22"/>
          <w:lang w:val="ka-GE"/>
        </w:rPr>
        <w:t xml:space="preserve"> </w:t>
      </w:r>
      <w:r w:rsidR="00C220BC" w:rsidRPr="004B4B77">
        <w:rPr>
          <w:color w:val="auto"/>
          <w:sz w:val="22"/>
          <w:szCs w:val="22"/>
          <w:lang w:val="ka-GE"/>
        </w:rPr>
        <w:t xml:space="preserve">მიმწოდებელი ახორციელებს ყოველი მიმდინარე კალენდარული თვისათვის 1 ლიტრი დიზელის ნომინალური ღირებულების განსაზღვრას (შემდგომში - ნომინალური ღირებულება - Cnom) შემდეგი ფორმულის მეშვეობით: </w:t>
      </w:r>
      <w:r w:rsidR="00C220BC" w:rsidRPr="004B4B77">
        <w:rPr>
          <w:color w:val="auto"/>
          <w:sz w:val="22"/>
          <w:szCs w:val="22"/>
          <w:lang w:val="ka-GE"/>
        </w:rPr>
        <w:br/>
      </w:r>
    </w:p>
    <w:p w14:paraId="46990E67" w14:textId="77777777" w:rsidR="00C220BC" w:rsidRPr="004B4B77" w:rsidRDefault="00C220BC" w:rsidP="004B4B77">
      <w:pPr>
        <w:jc w:val="both"/>
        <w:rPr>
          <w:lang w:val="ka-GE"/>
        </w:rPr>
      </w:pPr>
      <m:oMath>
        <m:r>
          <m:rPr>
            <m:sty m:val="p"/>
          </m:rPr>
          <w:rPr>
            <w:rFonts w:ascii="Cambria Math" w:hAnsi="Cambria Math"/>
            <w:lang w:val="ka-GE"/>
          </w:rPr>
          <m:t>∁</m:t>
        </m:r>
      </m:oMath>
      <w:r w:rsidRPr="004B4B77">
        <w:rPr>
          <w:rFonts w:eastAsiaTheme="minorEastAsia"/>
          <w:lang w:val="ka-GE"/>
        </w:rPr>
        <w:t>nom</w:t>
      </w:r>
      <m:oMath>
        <m:r>
          <w:rPr>
            <w:rFonts w:ascii="Cambria Math" w:hAnsi="Cambria Math"/>
            <w:lang w:val="ka-GE"/>
          </w:rPr>
          <m:t>=</m:t>
        </m:r>
        <m:f>
          <m:fPr>
            <m:ctrlPr>
              <w:rPr>
                <w:rFonts w:ascii="Cambria Math" w:hAnsi="Cambria Math"/>
              </w:rPr>
            </m:ctrlPr>
          </m:fPr>
          <m:num>
            <m:d>
              <m:dPr>
                <m:ctrlPr>
                  <w:rPr>
                    <w:rFonts w:ascii="Cambria Math" w:hAnsi="Cambria Math"/>
                    <w:i/>
                  </w:rPr>
                </m:ctrlPr>
              </m:dPr>
              <m:e>
                <m:d>
                  <m:dPr>
                    <m:ctrlPr>
                      <w:rPr>
                        <w:rFonts w:ascii="Cambria Math" w:hAnsi="Cambria Math"/>
                        <w:i/>
                      </w:rPr>
                    </m:ctrlPr>
                  </m:dPr>
                  <m:e>
                    <m:r>
                      <w:rPr>
                        <w:rFonts w:ascii="Cambria Math" w:hAnsi="Cambria Math"/>
                        <w:lang w:val="ka-GE"/>
                      </w:rPr>
                      <m:t xml:space="preserve"> P+Z </m:t>
                    </m:r>
                  </m:e>
                </m:d>
                <m:r>
                  <w:rPr>
                    <w:rFonts w:ascii="Cambria Math" w:hAnsi="Cambria Math"/>
                    <w:lang w:val="ka-GE"/>
                  </w:rPr>
                  <m:t>R+A</m:t>
                </m:r>
              </m:e>
            </m:d>
            <m:r>
              <m:rPr>
                <m:sty m:val="p"/>
              </m:rPr>
              <w:rPr>
                <w:rFonts w:ascii="Cambria Math" w:hAnsi="Cambria Math"/>
                <w:lang w:val="ka-GE"/>
              </w:rPr>
              <m:t xml:space="preserve"> * 1,18 * </m:t>
            </m:r>
            <m:r>
              <w:rPr>
                <w:rFonts w:ascii="Cambria Math" w:hAnsi="Cambria Math"/>
                <w:lang w:val="ka-GE"/>
              </w:rPr>
              <m:t>D</m:t>
            </m:r>
          </m:num>
          <m:den>
            <m:r>
              <w:rPr>
                <w:rFonts w:ascii="Cambria Math" w:hAnsi="Cambria Math"/>
                <w:lang w:val="ka-GE"/>
              </w:rPr>
              <m:t>1000</m:t>
            </m:r>
          </m:den>
        </m:f>
      </m:oMath>
    </w:p>
    <w:p w14:paraId="78CA5A62" w14:textId="77777777" w:rsidR="00C220BC" w:rsidRPr="004B4B77" w:rsidRDefault="00C220BC" w:rsidP="004B4B77">
      <w:pPr>
        <w:pStyle w:val="Default"/>
        <w:jc w:val="both"/>
        <w:rPr>
          <w:color w:val="auto"/>
          <w:sz w:val="22"/>
          <w:szCs w:val="22"/>
          <w:lang w:val="ka-GE"/>
        </w:rPr>
      </w:pPr>
    </w:p>
    <w:p w14:paraId="05FA610F" w14:textId="64061CD8" w:rsidR="00C220BC" w:rsidRPr="004B4B77" w:rsidRDefault="00C220BC" w:rsidP="004B4B77">
      <w:pPr>
        <w:pStyle w:val="Default"/>
        <w:jc w:val="both"/>
        <w:rPr>
          <w:color w:val="auto"/>
          <w:sz w:val="22"/>
          <w:szCs w:val="22"/>
          <w:lang w:val="ka-GE"/>
        </w:rPr>
      </w:pPr>
      <w:r w:rsidRPr="004B4B77">
        <w:rPr>
          <w:color w:val="auto"/>
          <w:sz w:val="22"/>
          <w:szCs w:val="22"/>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 </w:t>
      </w:r>
      <w:r w:rsidR="00B9037F">
        <w:rPr>
          <w:color w:val="auto"/>
          <w:sz w:val="22"/>
          <w:szCs w:val="22"/>
          <w:lang w:val="ka-GE"/>
        </w:rPr>
        <w:t>3</w:t>
      </w:r>
      <w:r w:rsidRPr="004B4B77">
        <w:rPr>
          <w:color w:val="auto"/>
          <w:sz w:val="22"/>
          <w:szCs w:val="22"/>
          <w:lang w:val="ka-GE"/>
        </w:rPr>
        <w:t xml:space="preserve">.1 პუნქტით გათვალისწინებულ გამარჯვებული სატენდერო წინადადებით წარმოდგენილ უცვლელ სიდიდეებს. </w:t>
      </w:r>
    </w:p>
    <w:p w14:paraId="716A2EE0" w14:textId="3E36C1BB" w:rsidR="00C220BC" w:rsidRPr="004B4B77" w:rsidRDefault="00092289" w:rsidP="004B4B77">
      <w:pPr>
        <w:pStyle w:val="Default"/>
        <w:jc w:val="both"/>
        <w:rPr>
          <w:color w:val="auto"/>
          <w:sz w:val="22"/>
          <w:szCs w:val="22"/>
          <w:lang w:val="ka-GE"/>
        </w:rPr>
      </w:pPr>
      <w:r>
        <w:rPr>
          <w:color w:val="auto"/>
          <w:sz w:val="22"/>
          <w:szCs w:val="22"/>
          <w:lang w:val="ka-GE"/>
        </w:rPr>
        <w:t>3.3</w:t>
      </w:r>
      <w:r w:rsidR="00C220BC" w:rsidRPr="004B4B77">
        <w:rPr>
          <w:color w:val="auto"/>
          <w:sz w:val="22"/>
          <w:szCs w:val="22"/>
          <w:lang w:val="ka-GE"/>
        </w:rPr>
        <w:t xml:space="preserve"> 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w:t>
      </w:r>
      <w:r w:rsidR="00C220BC" w:rsidRPr="004B4B77">
        <w:rPr>
          <w:color w:val="auto"/>
          <w:sz w:val="22"/>
          <w:szCs w:val="22"/>
          <w:lang w:val="ka-GE"/>
        </w:rPr>
        <w:lastRenderedPageBreak/>
        <w:t xml:space="preserve">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11952A95" w14:textId="77777777" w:rsidR="005779A0" w:rsidRPr="004B4B77" w:rsidRDefault="005779A0" w:rsidP="004B4B77">
      <w:pPr>
        <w:pStyle w:val="Default"/>
        <w:jc w:val="both"/>
        <w:rPr>
          <w:color w:val="auto"/>
          <w:sz w:val="22"/>
          <w:szCs w:val="22"/>
          <w:lang w:val="ka-GE"/>
        </w:rPr>
      </w:pPr>
    </w:p>
    <w:p w14:paraId="228F5C7D" w14:textId="16941150" w:rsidR="00AF66CD" w:rsidRDefault="00AF66CD" w:rsidP="004B4B77">
      <w:pPr>
        <w:pStyle w:val="Default"/>
        <w:jc w:val="both"/>
        <w:rPr>
          <w:color w:val="auto"/>
          <w:sz w:val="22"/>
          <w:szCs w:val="22"/>
          <w:lang w:val="ka-GE"/>
        </w:rPr>
      </w:pPr>
      <w:r w:rsidRPr="004B4B77">
        <w:rPr>
          <w:color w:val="auto"/>
          <w:sz w:val="22"/>
          <w:szCs w:val="22"/>
          <w:lang w:val="ka-GE"/>
        </w:rPr>
        <w:t>2017 წლის ივ</w:t>
      </w:r>
      <w:r w:rsidR="00DD6AE4" w:rsidRPr="004B4B77">
        <w:rPr>
          <w:color w:val="auto"/>
          <w:sz w:val="22"/>
          <w:szCs w:val="22"/>
          <w:lang w:val="ka-GE"/>
        </w:rPr>
        <w:t>ლ</w:t>
      </w:r>
      <w:r w:rsidRPr="004B4B77">
        <w:rPr>
          <w:color w:val="auto"/>
          <w:sz w:val="22"/>
          <w:szCs w:val="22"/>
          <w:lang w:val="ka-GE"/>
        </w:rPr>
        <w:t>ისის სახელშეკრულებო ფასი განისაზღვრება გამარჯვებული სატენდერო წინადადებაში დაფიქსირებული 1 ლიტრი დიზელის საბოლოო ფასის (Cbid) ტოლი სიდიდით. ყოველი მომდევნო თვის სახელშეკრულებო ფასი კი გამოითვლება 1 ლიტრი დიზელის ნომინალურ ღირებულებაზე დაყრდნობით</w:t>
      </w:r>
      <w:r w:rsidR="00092289">
        <w:rPr>
          <w:color w:val="auto"/>
          <w:sz w:val="22"/>
          <w:szCs w:val="22"/>
          <w:lang w:val="ka-GE"/>
        </w:rPr>
        <w:t>/.</w:t>
      </w:r>
      <w:r w:rsidRPr="004B4B77">
        <w:rPr>
          <w:color w:val="auto"/>
          <w:sz w:val="22"/>
          <w:szCs w:val="22"/>
          <w:lang w:val="ka-GE"/>
        </w:rPr>
        <w:t xml:space="preserve"> </w:t>
      </w:r>
    </w:p>
    <w:p w14:paraId="70DBF063" w14:textId="4DEF2503" w:rsidR="00AF66CD" w:rsidRPr="004B4B77" w:rsidRDefault="00AF66CD" w:rsidP="004B4B77">
      <w:pPr>
        <w:pStyle w:val="Default"/>
        <w:jc w:val="both"/>
        <w:rPr>
          <w:rFonts w:cs="Calibri"/>
          <w:color w:val="auto"/>
          <w:sz w:val="22"/>
          <w:szCs w:val="22"/>
          <w:lang w:val="ka-GE"/>
        </w:rPr>
      </w:pPr>
    </w:p>
    <w:p w14:paraId="2B5B33D1" w14:textId="312DFFA8" w:rsidR="005779A0" w:rsidRPr="004B4B77" w:rsidRDefault="005779A0" w:rsidP="004B4B77">
      <w:pPr>
        <w:pStyle w:val="Default"/>
        <w:jc w:val="both"/>
        <w:rPr>
          <w:rFonts w:cs="Calibri"/>
          <w:color w:val="auto"/>
          <w:sz w:val="22"/>
          <w:szCs w:val="22"/>
          <w:lang w:val="ka-GE"/>
        </w:rPr>
      </w:pPr>
      <w:r w:rsidRPr="004B4B77">
        <w:rPr>
          <w:color w:val="auto"/>
          <w:sz w:val="22"/>
          <w:szCs w:val="22"/>
          <w:lang w:val="ka-GE"/>
        </w:rPr>
        <w:t xml:space="preserve">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w:t>
      </w:r>
      <w:r w:rsidRPr="004B4B77">
        <w:rPr>
          <w:rFonts w:ascii="Calibri" w:hAnsi="Calibri" w:cs="Calibri"/>
          <w:color w:val="auto"/>
          <w:sz w:val="22"/>
          <w:szCs w:val="22"/>
          <w:lang w:val="ka-GE"/>
        </w:rPr>
        <w:t xml:space="preserve">(C2) </w:t>
      </w:r>
      <w:r w:rsidRPr="004B4B77">
        <w:rPr>
          <w:color w:val="auto"/>
          <w:sz w:val="22"/>
          <w:szCs w:val="22"/>
          <w:lang w:val="ka-GE"/>
        </w:rPr>
        <w:t>მიხედვით</w:t>
      </w:r>
      <w:r w:rsidRPr="004B4B77">
        <w:rPr>
          <w:rFonts w:ascii="Calibri" w:hAnsi="Calibri" w:cs="Calibri"/>
          <w:color w:val="auto"/>
          <w:sz w:val="22"/>
          <w:szCs w:val="22"/>
          <w:lang w:val="ka-GE"/>
        </w:rPr>
        <w:t xml:space="preserve">, </w:t>
      </w:r>
      <w:r w:rsidRPr="004B4B77">
        <w:rPr>
          <w:color w:val="auto"/>
          <w:sz w:val="22"/>
          <w:szCs w:val="22"/>
          <w:lang w:val="ka-GE"/>
        </w:rPr>
        <w:t>უნაღდო ფორმით</w:t>
      </w:r>
      <w:r w:rsidRPr="004B4B77">
        <w:rPr>
          <w:rFonts w:ascii="Calibri" w:hAnsi="Calibri" w:cs="Calibri"/>
          <w:color w:val="auto"/>
          <w:sz w:val="22"/>
          <w:szCs w:val="22"/>
          <w:lang w:val="ka-GE"/>
        </w:rPr>
        <w:t xml:space="preserve">, </w:t>
      </w:r>
      <w:r w:rsidRPr="004B4B77">
        <w:rPr>
          <w:color w:val="auto"/>
          <w:sz w:val="22"/>
          <w:szCs w:val="22"/>
          <w:lang w:val="ka-GE"/>
        </w:rPr>
        <w:t>ეროვნულ ვალუტაში და მოიცავს საქართველოს კანონმდებლობით დადგენილ ყველა გადასახადს</w:t>
      </w:r>
      <w:r w:rsidRPr="004B4B77">
        <w:rPr>
          <w:rFonts w:ascii="Calibri" w:hAnsi="Calibri" w:cs="Calibri"/>
          <w:color w:val="auto"/>
          <w:sz w:val="22"/>
          <w:szCs w:val="22"/>
          <w:lang w:val="ka-GE"/>
        </w:rPr>
        <w:t>.</w:t>
      </w:r>
    </w:p>
    <w:p w14:paraId="64DF9F82" w14:textId="77777777" w:rsidR="005779A0" w:rsidRPr="004B4B77" w:rsidRDefault="005779A0" w:rsidP="004B4B77">
      <w:pPr>
        <w:pStyle w:val="Default"/>
        <w:jc w:val="both"/>
        <w:rPr>
          <w:rFonts w:cs="Calibri"/>
          <w:color w:val="auto"/>
          <w:sz w:val="22"/>
          <w:szCs w:val="22"/>
          <w:lang w:val="ka-GE"/>
        </w:rPr>
      </w:pPr>
    </w:p>
    <w:p w14:paraId="71F71C1C" w14:textId="3287F320" w:rsidR="005779A0" w:rsidRPr="004B4B77" w:rsidRDefault="005779A0" w:rsidP="004B4B77">
      <w:pPr>
        <w:pStyle w:val="Default"/>
        <w:jc w:val="both"/>
        <w:rPr>
          <w:color w:val="auto"/>
          <w:sz w:val="22"/>
          <w:szCs w:val="22"/>
          <w:lang w:val="ka-GE"/>
        </w:rPr>
      </w:pPr>
      <w:r w:rsidRPr="004B4B77">
        <w:rPr>
          <w:color w:val="auto"/>
          <w:sz w:val="22"/>
          <w:szCs w:val="22"/>
          <w:lang w:val="ka-GE"/>
        </w:rPr>
        <w:t>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თითოეულ ჯერზე გასატანი შესაბამისი მარკის საწვავის მიხედვით გამოწერილ ანგარიშ- ფაქტურას, საწვავის გატანის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w:t>
      </w:r>
      <w:r w:rsidR="00092289">
        <w:rPr>
          <w:color w:val="auto"/>
          <w:sz w:val="22"/>
          <w:szCs w:val="22"/>
          <w:lang w:val="ka-GE"/>
        </w:rPr>
        <w:t xml:space="preserve">. </w:t>
      </w:r>
      <w:r w:rsidRPr="004B4B77">
        <w:rPr>
          <w:color w:val="auto"/>
          <w:sz w:val="22"/>
          <w:szCs w:val="22"/>
          <w:lang w:val="ka-GE"/>
        </w:rPr>
        <w:t xml:space="preserve"> </w:t>
      </w:r>
    </w:p>
    <w:p w14:paraId="2FFE4EDE" w14:textId="77777777" w:rsidR="001A76C2" w:rsidRPr="004B4B77" w:rsidRDefault="001A76C2" w:rsidP="004B4B77">
      <w:pPr>
        <w:pStyle w:val="Default"/>
        <w:jc w:val="both"/>
        <w:rPr>
          <w:color w:val="auto"/>
          <w:sz w:val="22"/>
          <w:szCs w:val="22"/>
          <w:lang w:val="ka-GE"/>
        </w:rPr>
      </w:pPr>
    </w:p>
    <w:p w14:paraId="46E9D5C4" w14:textId="6A6BB17D" w:rsidR="00A11B5B" w:rsidRPr="004B4B77" w:rsidRDefault="00A11B5B" w:rsidP="004B4B77">
      <w:pPr>
        <w:pStyle w:val="Default"/>
        <w:jc w:val="both"/>
        <w:rPr>
          <w:color w:val="auto"/>
          <w:sz w:val="22"/>
          <w:szCs w:val="22"/>
          <w:lang w:val="ka-GE"/>
        </w:rPr>
      </w:pPr>
      <w:r w:rsidRPr="004B4B77">
        <w:rPr>
          <w:sz w:val="22"/>
          <w:szCs w:val="22"/>
          <w:lang w:val="ka-GE"/>
        </w:rPr>
        <w:t>მიმწოდებელმა 2017 წლის 31 დეკემბრის ჩათვლით უნდა უზრუნველყოს ევროდიზელის მიწოდება სატენდერო წინადადებაში მითითებული ობიექტებიდან. ევროდიზელის ტრანსპორტირების ხარჯები ეკისრება შემსყიდველ ორგანიზაციას, თუ შემსყიდველსა და მიმწოდებელს შორის შეთანხმებით სხვა რამ არ არის დადგენილი.</w:t>
      </w:r>
    </w:p>
    <w:p w14:paraId="13BA9A1F" w14:textId="77777777" w:rsidR="005779A0" w:rsidRPr="004B4B77" w:rsidRDefault="005779A0" w:rsidP="004B4B77">
      <w:pPr>
        <w:pStyle w:val="Default"/>
        <w:jc w:val="both"/>
        <w:rPr>
          <w:rFonts w:cs="Calibri"/>
          <w:color w:val="auto"/>
          <w:sz w:val="22"/>
          <w:szCs w:val="22"/>
          <w:lang w:val="ka-GE"/>
        </w:rPr>
      </w:pPr>
    </w:p>
    <w:p w14:paraId="78B74989" w14:textId="62EBD3C9" w:rsidR="005779A0" w:rsidRPr="004B4B77" w:rsidRDefault="00B9037F" w:rsidP="004B4B77">
      <w:pPr>
        <w:pStyle w:val="Default"/>
        <w:jc w:val="both"/>
        <w:rPr>
          <w:color w:val="auto"/>
          <w:sz w:val="22"/>
          <w:szCs w:val="22"/>
          <w:lang w:val="ka-GE"/>
        </w:rPr>
      </w:pPr>
      <w:r>
        <w:rPr>
          <w:color w:val="auto"/>
          <w:sz w:val="22"/>
          <w:szCs w:val="22"/>
          <w:highlight w:val="yellow"/>
          <w:lang w:val="ka-GE"/>
        </w:rPr>
        <w:t>3</w:t>
      </w:r>
      <w:r w:rsidR="00A11B5B" w:rsidRPr="004B4B77">
        <w:rPr>
          <w:color w:val="auto"/>
          <w:sz w:val="22"/>
          <w:szCs w:val="22"/>
          <w:highlight w:val="yellow"/>
          <w:lang w:val="ka-GE"/>
        </w:rPr>
        <w:t>.</w:t>
      </w:r>
      <w:r w:rsidR="00092289">
        <w:rPr>
          <w:color w:val="auto"/>
          <w:sz w:val="22"/>
          <w:szCs w:val="22"/>
          <w:lang w:val="ka-GE"/>
        </w:rPr>
        <w:t>4</w:t>
      </w:r>
      <w:r w:rsidR="00E77693" w:rsidRPr="004B4B77">
        <w:rPr>
          <w:color w:val="auto"/>
          <w:sz w:val="22"/>
          <w:szCs w:val="22"/>
          <w:lang w:val="ka-GE"/>
        </w:rPr>
        <w:t xml:space="preserve"> </w:t>
      </w:r>
      <w:r w:rsidR="005779A0" w:rsidRPr="004B4B77">
        <w:rPr>
          <w:color w:val="auto"/>
          <w:sz w:val="22"/>
          <w:szCs w:val="22"/>
          <w:lang w:val="ka-GE"/>
        </w:rPr>
        <w:t xml:space="preserve">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w:t>
      </w:r>
      <w:r>
        <w:rPr>
          <w:color w:val="auto"/>
          <w:sz w:val="22"/>
          <w:szCs w:val="22"/>
          <w:highlight w:val="yellow"/>
          <w:lang w:val="ka-GE"/>
        </w:rPr>
        <w:t>3</w:t>
      </w:r>
      <w:r w:rsidR="005779A0" w:rsidRPr="004B4B77">
        <w:rPr>
          <w:color w:val="auto"/>
          <w:sz w:val="22"/>
          <w:szCs w:val="22"/>
          <w:highlight w:val="yellow"/>
          <w:lang w:val="ka-GE"/>
        </w:rPr>
        <w:t>.2 პუნქტით</w:t>
      </w:r>
      <w:r w:rsidR="005779A0" w:rsidRPr="004B4B77">
        <w:rPr>
          <w:color w:val="auto"/>
          <w:sz w:val="22"/>
          <w:szCs w:val="22"/>
          <w:lang w:val="ka-GE"/>
        </w:rPr>
        <w:t xml:space="preserve"> განსაზღვრული A, P და R და მათ საფუძველზე გამოთვლილი 1 ლიტრი დიზელის მიმდინარე თვის სახელშეკრულებო ფასი (C</w:t>
      </w:r>
      <w:r w:rsidR="005779A0" w:rsidRPr="004B4B77">
        <w:rPr>
          <w:color w:val="auto"/>
          <w:sz w:val="22"/>
          <w:szCs w:val="22"/>
          <w:vertAlign w:val="subscript"/>
          <w:lang w:val="ka-GE"/>
        </w:rPr>
        <w:t>1</w:t>
      </w:r>
      <w:r w:rsidR="005779A0" w:rsidRPr="004B4B77">
        <w:rPr>
          <w:color w:val="auto"/>
          <w:sz w:val="22"/>
          <w:szCs w:val="22"/>
          <w:lang w:val="ka-GE"/>
        </w:rPr>
        <w:t xml:space="preserve">) და წინათვის საანგარიშსწორებო ფასი, რომელიც უნდა განთავსდეს მიმწოდებლის ოფიციალურ ვებგვერდზე. </w:t>
      </w:r>
    </w:p>
    <w:p w14:paraId="7F88262A" w14:textId="5A57DBDC" w:rsidR="00A11B5B" w:rsidRPr="004B4B77" w:rsidRDefault="00A11B5B" w:rsidP="004B4B77">
      <w:pPr>
        <w:pStyle w:val="Default"/>
        <w:jc w:val="both"/>
        <w:rPr>
          <w:sz w:val="22"/>
          <w:szCs w:val="22"/>
          <w:lang w:val="ka-GE"/>
        </w:rPr>
      </w:pPr>
    </w:p>
    <w:p w14:paraId="252D15CA" w14:textId="23AA1938" w:rsidR="00A11B5B" w:rsidRPr="004B4B77" w:rsidRDefault="00A11B5B" w:rsidP="004B4B77">
      <w:pPr>
        <w:pStyle w:val="Default"/>
        <w:jc w:val="both"/>
        <w:rPr>
          <w:sz w:val="22"/>
          <w:szCs w:val="22"/>
          <w:lang w:val="ka-GE"/>
        </w:rPr>
      </w:pPr>
      <w:r w:rsidRPr="004B4B77">
        <w:rPr>
          <w:sz w:val="22"/>
          <w:szCs w:val="22"/>
          <w:lang w:val="ka-GE"/>
        </w:rPr>
        <w:t xml:space="preserve">ანგარიშსწორების განხორციელებისას ხელშეკრულების </w:t>
      </w:r>
      <w:r w:rsidR="00DD6AE4" w:rsidRPr="004B4B77">
        <w:rPr>
          <w:sz w:val="22"/>
          <w:szCs w:val="22"/>
          <w:lang w:val="ka-GE"/>
        </w:rPr>
        <w:t>მიმწოდებელი აწვდის  თვის განმავლობაში</w:t>
      </w:r>
      <w:r w:rsidRPr="004B4B77">
        <w:rPr>
          <w:sz w:val="22"/>
          <w:szCs w:val="22"/>
          <w:lang w:val="ka-GE"/>
        </w:rPr>
        <w:t xml:space="preserve"> </w:t>
      </w:r>
      <w:r w:rsidR="00DD6AE4" w:rsidRPr="004B4B77">
        <w:rPr>
          <w:sz w:val="22"/>
          <w:szCs w:val="22"/>
          <w:lang w:val="ka-GE"/>
        </w:rPr>
        <w:t xml:space="preserve">მიწოდებული საწვავის ფასს, რომელიც </w:t>
      </w:r>
      <w:r w:rsidR="00E77693" w:rsidRPr="004B4B77">
        <w:rPr>
          <w:sz w:val="22"/>
          <w:szCs w:val="22"/>
          <w:lang w:val="ka-GE"/>
        </w:rPr>
        <w:t xml:space="preserve">გაანგარიშებული უნდა იყოს </w:t>
      </w:r>
      <w:r w:rsidR="00B9037F">
        <w:rPr>
          <w:sz w:val="22"/>
          <w:szCs w:val="22"/>
          <w:lang w:val="ka-GE"/>
        </w:rPr>
        <w:t>მე-3</w:t>
      </w:r>
      <w:r w:rsidR="00E77693" w:rsidRPr="004B4B77">
        <w:rPr>
          <w:sz w:val="22"/>
          <w:szCs w:val="22"/>
          <w:lang w:val="ka-GE"/>
        </w:rPr>
        <w:t xml:space="preserve"> </w:t>
      </w:r>
      <w:r w:rsidRPr="004B4B77">
        <w:rPr>
          <w:sz w:val="22"/>
          <w:szCs w:val="22"/>
          <w:lang w:val="ka-GE"/>
        </w:rPr>
        <w:t xml:space="preserve">პუნქტით </w:t>
      </w:r>
      <w:r w:rsidR="00E77693" w:rsidRPr="004B4B77">
        <w:rPr>
          <w:sz w:val="22"/>
          <w:szCs w:val="22"/>
          <w:lang w:val="ka-GE"/>
        </w:rPr>
        <w:t xml:space="preserve">გათვალისწინებული მეთოდით. </w:t>
      </w:r>
    </w:p>
    <w:p w14:paraId="4DA9BC06" w14:textId="77777777" w:rsidR="00A11B5B" w:rsidRPr="004B4B77" w:rsidRDefault="00A11B5B" w:rsidP="004B4B77">
      <w:pPr>
        <w:pStyle w:val="Default"/>
        <w:jc w:val="both"/>
        <w:rPr>
          <w:sz w:val="22"/>
          <w:szCs w:val="22"/>
          <w:lang w:val="ka-GE"/>
        </w:rPr>
      </w:pPr>
    </w:p>
    <w:p w14:paraId="039F23A0" w14:textId="77777777" w:rsidR="00A11B5B" w:rsidRPr="004B4B77" w:rsidRDefault="00A11B5B" w:rsidP="004B4B77">
      <w:pPr>
        <w:pStyle w:val="Default"/>
        <w:jc w:val="both"/>
        <w:rPr>
          <w:sz w:val="22"/>
          <w:szCs w:val="22"/>
          <w:lang w:val="ka-GE"/>
        </w:rPr>
      </w:pPr>
      <w:r w:rsidRPr="004B4B77">
        <w:rPr>
          <w:sz w:val="22"/>
          <w:szCs w:val="22"/>
          <w:lang w:val="ka-GE"/>
        </w:rPr>
        <w:t>მიმწოდებელი პასუხისმგებელია საწვავის ფასთან დაკავშირებით წარმოდგენილი, ასევე მის ვებ-გვერდზე განთავსებული, ნებისმიერი ინფორმაციის სისწორეზე.</w:t>
      </w:r>
    </w:p>
    <w:p w14:paraId="0B2664C1" w14:textId="77777777" w:rsidR="00A11B5B" w:rsidRPr="004B4B77" w:rsidRDefault="00A11B5B" w:rsidP="004B4B77">
      <w:pPr>
        <w:pStyle w:val="Default"/>
        <w:jc w:val="both"/>
        <w:rPr>
          <w:rFonts w:cs="Calibri"/>
          <w:color w:val="auto"/>
          <w:sz w:val="22"/>
          <w:szCs w:val="22"/>
          <w:lang w:val="ka-GE"/>
        </w:rPr>
      </w:pPr>
    </w:p>
    <w:p w14:paraId="5AF3F95B" w14:textId="77777777" w:rsidR="005779A0" w:rsidRPr="004B4B77" w:rsidRDefault="005779A0" w:rsidP="004B4B77">
      <w:pPr>
        <w:pStyle w:val="Default"/>
        <w:jc w:val="both"/>
        <w:rPr>
          <w:rFonts w:cs="Calibri"/>
          <w:color w:val="auto"/>
          <w:sz w:val="22"/>
          <w:szCs w:val="22"/>
          <w:lang w:val="ka-GE"/>
        </w:rPr>
      </w:pPr>
    </w:p>
    <w:p w14:paraId="5CB20F91" w14:textId="77777777" w:rsidR="00AF66CD" w:rsidRPr="004B4B77" w:rsidRDefault="00AF66CD" w:rsidP="004B4B77">
      <w:pPr>
        <w:pStyle w:val="Default"/>
        <w:jc w:val="both"/>
        <w:rPr>
          <w:rFonts w:cs="Calibri"/>
          <w:color w:val="auto"/>
          <w:sz w:val="22"/>
          <w:szCs w:val="22"/>
          <w:lang w:val="ka-GE"/>
        </w:rPr>
      </w:pPr>
    </w:p>
    <w:p w14:paraId="360C2304" w14:textId="77777777" w:rsidR="00AF66CD" w:rsidRPr="004B4B77" w:rsidRDefault="00AF66CD" w:rsidP="004B4B77">
      <w:pPr>
        <w:pStyle w:val="Default"/>
        <w:jc w:val="both"/>
        <w:rPr>
          <w:color w:val="auto"/>
          <w:sz w:val="22"/>
          <w:szCs w:val="22"/>
          <w:lang w:val="ka-GE"/>
        </w:rPr>
      </w:pPr>
    </w:p>
    <w:p w14:paraId="0AA8152A" w14:textId="4CCF788A" w:rsidR="00C220BC" w:rsidRPr="004B4B77" w:rsidRDefault="00A11B5B" w:rsidP="00092289">
      <w:pPr>
        <w:pStyle w:val="Default"/>
        <w:numPr>
          <w:ilvl w:val="0"/>
          <w:numId w:val="5"/>
        </w:numPr>
        <w:jc w:val="both"/>
        <w:rPr>
          <w:b/>
          <w:sz w:val="22"/>
          <w:szCs w:val="22"/>
          <w:lang w:val="ka-GE"/>
        </w:rPr>
      </w:pPr>
      <w:r w:rsidRPr="004B4B77">
        <w:rPr>
          <w:b/>
          <w:sz w:val="22"/>
          <w:szCs w:val="22"/>
          <w:lang w:val="ka-GE"/>
        </w:rPr>
        <w:t>საწვავის ხარისხის კონტროლი</w:t>
      </w:r>
    </w:p>
    <w:p w14:paraId="6D40B563" w14:textId="77777777" w:rsidR="008519E5" w:rsidRPr="004B4B77" w:rsidRDefault="008519E5" w:rsidP="004B4B77">
      <w:pPr>
        <w:pStyle w:val="Default"/>
        <w:jc w:val="both"/>
        <w:rPr>
          <w:sz w:val="22"/>
          <w:szCs w:val="22"/>
          <w:lang w:val="ka-GE"/>
        </w:rPr>
      </w:pPr>
    </w:p>
    <w:p w14:paraId="667B7B97" w14:textId="5870263D" w:rsidR="008519E5" w:rsidRPr="004B4B77" w:rsidRDefault="008519E5" w:rsidP="004B4B77">
      <w:pPr>
        <w:pStyle w:val="Default"/>
        <w:jc w:val="both"/>
        <w:rPr>
          <w:sz w:val="22"/>
          <w:szCs w:val="22"/>
          <w:lang w:val="ka-GE"/>
        </w:rPr>
      </w:pPr>
      <w:r w:rsidRPr="004B4B77">
        <w:rPr>
          <w:sz w:val="22"/>
          <w:szCs w:val="22"/>
          <w:lang w:val="ka-GE"/>
        </w:rPr>
        <w:lastRenderedPageBreak/>
        <w:t xml:space="preserve">საწვავის ხარისხის დადგენილ სტანდარტებთან შესაბამისობის განსაზღვრის მიზნით სატენდერო კომისიის დავალებით, მიმწოდებლი ვალდებულია, საკუთარი ხარჯებით, 2017 წლის განმავლობაში არაუმეტეს ორჯერ, ჩაატაროს გეგმიური ექსპერტიზა სსიპ ლევან სამხარაულის სახელობის სასამართლო ექსპერტიზის ეროვნული ბიუროში ან რომელიმე საერთაშორისო აღიარების მქონე ორგანიზაციაში (მაგ. TUV, SGS და სხვ), რომელსაც აქვს არანაკლებ </w:t>
      </w:r>
      <w:r w:rsidR="00E77693" w:rsidRPr="004B4B77">
        <w:rPr>
          <w:sz w:val="22"/>
          <w:szCs w:val="22"/>
          <w:lang w:val="ka-GE"/>
        </w:rPr>
        <w:t>3</w:t>
      </w:r>
      <w:r w:rsidRPr="004B4B77">
        <w:rPr>
          <w:sz w:val="22"/>
          <w:szCs w:val="22"/>
          <w:lang w:val="ka-GE"/>
        </w:rPr>
        <w:t xml:space="preserve"> წლიანი გამოცდილება საწვავის ექსპერტიზის სფეროში და შესაბამისი ექსპერტიზის დასკვნა წარუდგინოს სატენდერო კომისიას. ექსპერტიზის ჩატარების ან საჭირო ნიმუშის აღების ადგილსა და დროს განსაზღვრავს სატენდერო კომისია და აღნიშნულის შესახებ გონივრული ვადით ადრე აცნობებს მიმწოდებელსა და შესაბამის საექსპერტო დაწესებულებას.</w:t>
      </w:r>
    </w:p>
    <w:p w14:paraId="2A414DF6" w14:textId="77777777" w:rsidR="008519E5" w:rsidRPr="004B4B77" w:rsidRDefault="008519E5" w:rsidP="004B4B77">
      <w:pPr>
        <w:pStyle w:val="Default"/>
        <w:jc w:val="both"/>
        <w:rPr>
          <w:sz w:val="22"/>
          <w:szCs w:val="22"/>
          <w:lang w:val="ka-GE"/>
        </w:rPr>
      </w:pPr>
    </w:p>
    <w:p w14:paraId="2658A4BE" w14:textId="1584A184" w:rsidR="008519E5" w:rsidRPr="004B4B77" w:rsidRDefault="008519E5" w:rsidP="004B4B77">
      <w:pPr>
        <w:pStyle w:val="Default"/>
        <w:jc w:val="both"/>
        <w:rPr>
          <w:sz w:val="22"/>
          <w:szCs w:val="22"/>
          <w:lang w:val="ka-GE"/>
        </w:rPr>
      </w:pPr>
      <w:proofErr w:type="spellStart"/>
      <w:r w:rsidRPr="004B4B77">
        <w:rPr>
          <w:sz w:val="22"/>
          <w:szCs w:val="22"/>
        </w:rPr>
        <w:t>შემსყიდველ</w:t>
      </w:r>
      <w:proofErr w:type="spellEnd"/>
      <w:r w:rsidRPr="004B4B77">
        <w:rPr>
          <w:sz w:val="22"/>
          <w:szCs w:val="22"/>
        </w:rPr>
        <w:t xml:space="preserve"> </w:t>
      </w:r>
      <w:proofErr w:type="spellStart"/>
      <w:r w:rsidRPr="004B4B77">
        <w:rPr>
          <w:sz w:val="22"/>
          <w:szCs w:val="22"/>
        </w:rPr>
        <w:t>ორგანიზაციას</w:t>
      </w:r>
      <w:proofErr w:type="spellEnd"/>
      <w:r w:rsidRPr="004B4B77">
        <w:rPr>
          <w:sz w:val="22"/>
          <w:szCs w:val="22"/>
        </w:rPr>
        <w:t xml:space="preserve"> </w:t>
      </w:r>
      <w:proofErr w:type="spellStart"/>
      <w:r w:rsidRPr="004B4B77">
        <w:rPr>
          <w:sz w:val="22"/>
          <w:szCs w:val="22"/>
        </w:rPr>
        <w:t>ან</w:t>
      </w:r>
      <w:proofErr w:type="spellEnd"/>
      <w:r w:rsidRPr="004B4B77">
        <w:rPr>
          <w:sz w:val="22"/>
          <w:szCs w:val="22"/>
        </w:rPr>
        <w:t xml:space="preserve"> </w:t>
      </w:r>
      <w:proofErr w:type="spellStart"/>
      <w:r w:rsidRPr="004B4B77">
        <w:rPr>
          <w:sz w:val="22"/>
          <w:szCs w:val="22"/>
        </w:rPr>
        <w:t>მიმწოდებელს</w:t>
      </w:r>
      <w:proofErr w:type="spellEnd"/>
      <w:r w:rsidRPr="004B4B77">
        <w:rPr>
          <w:sz w:val="22"/>
          <w:szCs w:val="22"/>
        </w:rPr>
        <w:t xml:space="preserve"> </w:t>
      </w:r>
      <w:proofErr w:type="spellStart"/>
      <w:r w:rsidRPr="004B4B77">
        <w:rPr>
          <w:sz w:val="22"/>
          <w:szCs w:val="22"/>
        </w:rPr>
        <w:t>უფლება</w:t>
      </w:r>
      <w:proofErr w:type="spellEnd"/>
      <w:r w:rsidRPr="004B4B77">
        <w:rPr>
          <w:sz w:val="22"/>
          <w:szCs w:val="22"/>
        </w:rPr>
        <w:t xml:space="preserve"> </w:t>
      </w:r>
      <w:proofErr w:type="spellStart"/>
      <w:r w:rsidRPr="004B4B77">
        <w:rPr>
          <w:sz w:val="22"/>
          <w:szCs w:val="22"/>
        </w:rPr>
        <w:t>აქვს</w:t>
      </w:r>
      <w:proofErr w:type="spellEnd"/>
      <w:r w:rsidRPr="004B4B77">
        <w:rPr>
          <w:sz w:val="22"/>
          <w:szCs w:val="22"/>
        </w:rPr>
        <w:t xml:space="preserve"> </w:t>
      </w:r>
      <w:proofErr w:type="spellStart"/>
      <w:r w:rsidRPr="004B4B77">
        <w:rPr>
          <w:sz w:val="22"/>
          <w:szCs w:val="22"/>
        </w:rPr>
        <w:t>მოითხოვოს</w:t>
      </w:r>
      <w:proofErr w:type="spellEnd"/>
      <w:r w:rsidRPr="004B4B77">
        <w:rPr>
          <w:sz w:val="22"/>
          <w:szCs w:val="22"/>
        </w:rPr>
        <w:t xml:space="preserve"> </w:t>
      </w:r>
      <w:proofErr w:type="spellStart"/>
      <w:r w:rsidRPr="004B4B77">
        <w:rPr>
          <w:sz w:val="22"/>
          <w:szCs w:val="22"/>
        </w:rPr>
        <w:t>ალტერნატიული</w:t>
      </w:r>
      <w:proofErr w:type="spellEnd"/>
      <w:r w:rsidRPr="004B4B77">
        <w:rPr>
          <w:sz w:val="22"/>
          <w:szCs w:val="22"/>
        </w:rPr>
        <w:t xml:space="preserve"> </w:t>
      </w:r>
      <w:proofErr w:type="spellStart"/>
      <w:r w:rsidRPr="004B4B77">
        <w:rPr>
          <w:sz w:val="22"/>
          <w:szCs w:val="22"/>
        </w:rPr>
        <w:t>ექსპერტიზა</w:t>
      </w:r>
      <w:proofErr w:type="spellEnd"/>
      <w:r w:rsidRPr="004B4B77">
        <w:rPr>
          <w:sz w:val="22"/>
          <w:szCs w:val="22"/>
        </w:rPr>
        <w:t xml:space="preserve">, </w:t>
      </w:r>
      <w:proofErr w:type="spellStart"/>
      <w:r w:rsidRPr="004B4B77">
        <w:rPr>
          <w:sz w:val="22"/>
          <w:szCs w:val="22"/>
        </w:rPr>
        <w:t>თუ</w:t>
      </w:r>
      <w:proofErr w:type="spellEnd"/>
      <w:r w:rsidRPr="004B4B77">
        <w:rPr>
          <w:sz w:val="22"/>
          <w:szCs w:val="22"/>
        </w:rPr>
        <w:t xml:space="preserve"> </w:t>
      </w:r>
      <w:proofErr w:type="spellStart"/>
      <w:r w:rsidRPr="004B4B77">
        <w:rPr>
          <w:sz w:val="22"/>
          <w:szCs w:val="22"/>
        </w:rPr>
        <w:t>რომელიმე</w:t>
      </w:r>
      <w:proofErr w:type="spellEnd"/>
      <w:r w:rsidRPr="004B4B77">
        <w:rPr>
          <w:sz w:val="22"/>
          <w:szCs w:val="22"/>
        </w:rPr>
        <w:t xml:space="preserve"> </w:t>
      </w:r>
      <w:proofErr w:type="spellStart"/>
      <w:r w:rsidRPr="004B4B77">
        <w:rPr>
          <w:sz w:val="22"/>
          <w:szCs w:val="22"/>
        </w:rPr>
        <w:t>მათგანი</w:t>
      </w:r>
      <w:proofErr w:type="spellEnd"/>
      <w:r w:rsidRPr="004B4B77">
        <w:rPr>
          <w:sz w:val="22"/>
          <w:szCs w:val="22"/>
        </w:rPr>
        <w:t xml:space="preserve"> </w:t>
      </w:r>
      <w:proofErr w:type="spellStart"/>
      <w:r w:rsidRPr="004B4B77">
        <w:rPr>
          <w:sz w:val="22"/>
          <w:szCs w:val="22"/>
        </w:rPr>
        <w:t>არ</w:t>
      </w:r>
      <w:proofErr w:type="spellEnd"/>
      <w:r w:rsidRPr="004B4B77">
        <w:rPr>
          <w:sz w:val="22"/>
          <w:szCs w:val="22"/>
        </w:rPr>
        <w:t xml:space="preserve"> </w:t>
      </w:r>
      <w:proofErr w:type="spellStart"/>
      <w:r w:rsidRPr="004B4B77">
        <w:rPr>
          <w:sz w:val="22"/>
          <w:szCs w:val="22"/>
        </w:rPr>
        <w:t>ეთანხმება</w:t>
      </w:r>
      <w:proofErr w:type="spellEnd"/>
      <w:r w:rsidRPr="004B4B77">
        <w:rPr>
          <w:sz w:val="22"/>
          <w:szCs w:val="22"/>
        </w:rPr>
        <w:t xml:space="preserve"> </w:t>
      </w:r>
      <w:proofErr w:type="spellStart"/>
      <w:r w:rsidRPr="004B4B77">
        <w:rPr>
          <w:sz w:val="22"/>
          <w:szCs w:val="22"/>
        </w:rPr>
        <w:t>გეგმიური</w:t>
      </w:r>
      <w:proofErr w:type="spellEnd"/>
      <w:r w:rsidRPr="004B4B77">
        <w:rPr>
          <w:sz w:val="22"/>
          <w:szCs w:val="22"/>
        </w:rPr>
        <w:t xml:space="preserve"> </w:t>
      </w:r>
      <w:proofErr w:type="spellStart"/>
      <w:r w:rsidRPr="004B4B77">
        <w:rPr>
          <w:sz w:val="22"/>
          <w:szCs w:val="22"/>
        </w:rPr>
        <w:t>ექსპერტიზის</w:t>
      </w:r>
      <w:proofErr w:type="spellEnd"/>
      <w:r w:rsidRPr="004B4B77">
        <w:rPr>
          <w:sz w:val="22"/>
          <w:szCs w:val="22"/>
        </w:rPr>
        <w:t xml:space="preserve"> </w:t>
      </w:r>
      <w:proofErr w:type="spellStart"/>
      <w:r w:rsidRPr="004B4B77">
        <w:rPr>
          <w:sz w:val="22"/>
          <w:szCs w:val="22"/>
        </w:rPr>
        <w:t>შედეგებს</w:t>
      </w:r>
      <w:proofErr w:type="spellEnd"/>
      <w:r w:rsidRPr="004B4B77">
        <w:rPr>
          <w:sz w:val="22"/>
          <w:szCs w:val="22"/>
        </w:rPr>
        <w:t xml:space="preserve">. </w:t>
      </w:r>
      <w:proofErr w:type="spellStart"/>
      <w:r w:rsidRPr="004B4B77">
        <w:rPr>
          <w:sz w:val="22"/>
          <w:szCs w:val="22"/>
        </w:rPr>
        <w:t>ასეთ</w:t>
      </w:r>
      <w:proofErr w:type="spellEnd"/>
      <w:r w:rsidRPr="004B4B77">
        <w:rPr>
          <w:sz w:val="22"/>
          <w:szCs w:val="22"/>
        </w:rPr>
        <w:t xml:space="preserve"> </w:t>
      </w:r>
      <w:proofErr w:type="spellStart"/>
      <w:r w:rsidRPr="004B4B77">
        <w:rPr>
          <w:sz w:val="22"/>
          <w:szCs w:val="22"/>
        </w:rPr>
        <w:t>შემთხვევაში</w:t>
      </w:r>
      <w:proofErr w:type="spellEnd"/>
      <w:r w:rsidRPr="004B4B77">
        <w:rPr>
          <w:sz w:val="22"/>
          <w:szCs w:val="22"/>
        </w:rPr>
        <w:t xml:space="preserve">, </w:t>
      </w:r>
      <w:proofErr w:type="spellStart"/>
      <w:r w:rsidRPr="004B4B77">
        <w:rPr>
          <w:sz w:val="22"/>
          <w:szCs w:val="22"/>
        </w:rPr>
        <w:t>ალტერნატიული</w:t>
      </w:r>
      <w:proofErr w:type="spellEnd"/>
      <w:r w:rsidRPr="004B4B77">
        <w:rPr>
          <w:sz w:val="22"/>
          <w:szCs w:val="22"/>
        </w:rPr>
        <w:t xml:space="preserve"> </w:t>
      </w:r>
      <w:proofErr w:type="spellStart"/>
      <w:r w:rsidRPr="004B4B77">
        <w:rPr>
          <w:sz w:val="22"/>
          <w:szCs w:val="22"/>
        </w:rPr>
        <w:t>ექსპერტიზის</w:t>
      </w:r>
      <w:proofErr w:type="spellEnd"/>
      <w:r w:rsidRPr="004B4B77">
        <w:rPr>
          <w:sz w:val="22"/>
          <w:szCs w:val="22"/>
        </w:rPr>
        <w:t xml:space="preserve"> </w:t>
      </w:r>
      <w:proofErr w:type="spellStart"/>
      <w:r w:rsidRPr="004B4B77">
        <w:rPr>
          <w:sz w:val="22"/>
          <w:szCs w:val="22"/>
        </w:rPr>
        <w:t>ხარჯები</w:t>
      </w:r>
      <w:proofErr w:type="spellEnd"/>
      <w:r w:rsidRPr="004B4B77">
        <w:rPr>
          <w:sz w:val="22"/>
          <w:szCs w:val="22"/>
        </w:rPr>
        <w:t xml:space="preserve"> </w:t>
      </w:r>
      <w:proofErr w:type="spellStart"/>
      <w:r w:rsidRPr="004B4B77">
        <w:rPr>
          <w:sz w:val="22"/>
          <w:szCs w:val="22"/>
        </w:rPr>
        <w:t>უნდა</w:t>
      </w:r>
      <w:proofErr w:type="spellEnd"/>
      <w:r w:rsidRPr="004B4B77">
        <w:rPr>
          <w:sz w:val="22"/>
          <w:szCs w:val="22"/>
        </w:rPr>
        <w:t xml:space="preserve"> </w:t>
      </w:r>
      <w:proofErr w:type="spellStart"/>
      <w:r w:rsidRPr="004B4B77">
        <w:rPr>
          <w:sz w:val="22"/>
          <w:szCs w:val="22"/>
        </w:rPr>
        <w:t>გაიღოს</w:t>
      </w:r>
      <w:proofErr w:type="spellEnd"/>
      <w:r w:rsidRPr="004B4B77">
        <w:rPr>
          <w:sz w:val="22"/>
          <w:szCs w:val="22"/>
        </w:rPr>
        <w:t xml:space="preserve"> </w:t>
      </w:r>
      <w:proofErr w:type="spellStart"/>
      <w:r w:rsidRPr="004B4B77">
        <w:rPr>
          <w:sz w:val="22"/>
          <w:szCs w:val="22"/>
        </w:rPr>
        <w:t>იმ</w:t>
      </w:r>
      <w:proofErr w:type="spellEnd"/>
      <w:r w:rsidRPr="004B4B77">
        <w:rPr>
          <w:sz w:val="22"/>
          <w:szCs w:val="22"/>
        </w:rPr>
        <w:t xml:space="preserve"> </w:t>
      </w:r>
      <w:proofErr w:type="spellStart"/>
      <w:r w:rsidRPr="004B4B77">
        <w:rPr>
          <w:sz w:val="22"/>
          <w:szCs w:val="22"/>
        </w:rPr>
        <w:t>მხარემ</w:t>
      </w:r>
      <w:proofErr w:type="spellEnd"/>
      <w:r w:rsidRPr="004B4B77">
        <w:rPr>
          <w:sz w:val="22"/>
          <w:szCs w:val="22"/>
        </w:rPr>
        <w:t xml:space="preserve">, </w:t>
      </w:r>
      <w:proofErr w:type="spellStart"/>
      <w:r w:rsidRPr="004B4B77">
        <w:rPr>
          <w:sz w:val="22"/>
          <w:szCs w:val="22"/>
        </w:rPr>
        <w:t>რომელმაც</w:t>
      </w:r>
      <w:proofErr w:type="spellEnd"/>
      <w:r w:rsidRPr="004B4B77">
        <w:rPr>
          <w:sz w:val="22"/>
          <w:szCs w:val="22"/>
        </w:rPr>
        <w:t xml:space="preserve"> </w:t>
      </w:r>
      <w:proofErr w:type="spellStart"/>
      <w:r w:rsidRPr="004B4B77">
        <w:rPr>
          <w:sz w:val="22"/>
          <w:szCs w:val="22"/>
        </w:rPr>
        <w:t>მოითხოვა</w:t>
      </w:r>
      <w:proofErr w:type="spellEnd"/>
      <w:r w:rsidRPr="004B4B77">
        <w:rPr>
          <w:sz w:val="22"/>
          <w:szCs w:val="22"/>
        </w:rPr>
        <w:t xml:space="preserve"> </w:t>
      </w:r>
      <w:proofErr w:type="spellStart"/>
      <w:r w:rsidRPr="004B4B77">
        <w:rPr>
          <w:sz w:val="22"/>
          <w:szCs w:val="22"/>
        </w:rPr>
        <w:t>ალტერნატიული</w:t>
      </w:r>
      <w:proofErr w:type="spellEnd"/>
      <w:r w:rsidRPr="004B4B77">
        <w:rPr>
          <w:sz w:val="22"/>
          <w:szCs w:val="22"/>
        </w:rPr>
        <w:t xml:space="preserve"> </w:t>
      </w:r>
      <w:proofErr w:type="spellStart"/>
      <w:r w:rsidRPr="004B4B77">
        <w:rPr>
          <w:sz w:val="22"/>
          <w:szCs w:val="22"/>
        </w:rPr>
        <w:t>ექსპერტიზა</w:t>
      </w:r>
      <w:proofErr w:type="spellEnd"/>
      <w:r w:rsidRPr="004B4B77">
        <w:rPr>
          <w:sz w:val="22"/>
          <w:szCs w:val="22"/>
        </w:rPr>
        <w:t xml:space="preserve">. </w:t>
      </w:r>
      <w:proofErr w:type="spellStart"/>
      <w:r w:rsidRPr="004B4B77">
        <w:rPr>
          <w:sz w:val="22"/>
          <w:szCs w:val="22"/>
        </w:rPr>
        <w:t>ალტერნატიულ</w:t>
      </w:r>
      <w:proofErr w:type="spellEnd"/>
      <w:r w:rsidRPr="004B4B77">
        <w:rPr>
          <w:sz w:val="22"/>
          <w:szCs w:val="22"/>
        </w:rPr>
        <w:t xml:space="preserve"> </w:t>
      </w:r>
      <w:proofErr w:type="spellStart"/>
      <w:r w:rsidRPr="004B4B77">
        <w:rPr>
          <w:sz w:val="22"/>
          <w:szCs w:val="22"/>
        </w:rPr>
        <w:t>ექსპერტიზას</w:t>
      </w:r>
      <w:proofErr w:type="spellEnd"/>
      <w:r w:rsidRPr="004B4B77">
        <w:rPr>
          <w:sz w:val="22"/>
          <w:szCs w:val="22"/>
        </w:rPr>
        <w:t xml:space="preserve"> </w:t>
      </w:r>
      <w:proofErr w:type="spellStart"/>
      <w:r w:rsidRPr="004B4B77">
        <w:rPr>
          <w:sz w:val="22"/>
          <w:szCs w:val="22"/>
        </w:rPr>
        <w:t>აქვს</w:t>
      </w:r>
      <w:proofErr w:type="spellEnd"/>
      <w:r w:rsidRPr="004B4B77">
        <w:rPr>
          <w:sz w:val="22"/>
          <w:szCs w:val="22"/>
        </w:rPr>
        <w:t xml:space="preserve"> </w:t>
      </w:r>
      <w:proofErr w:type="spellStart"/>
      <w:r w:rsidRPr="004B4B77">
        <w:rPr>
          <w:sz w:val="22"/>
          <w:szCs w:val="22"/>
        </w:rPr>
        <w:t>უპირატესი</w:t>
      </w:r>
      <w:proofErr w:type="spellEnd"/>
      <w:r w:rsidRPr="004B4B77">
        <w:rPr>
          <w:sz w:val="22"/>
          <w:szCs w:val="22"/>
        </w:rPr>
        <w:t xml:space="preserve"> </w:t>
      </w:r>
      <w:proofErr w:type="spellStart"/>
      <w:r w:rsidRPr="004B4B77">
        <w:rPr>
          <w:sz w:val="22"/>
          <w:szCs w:val="22"/>
        </w:rPr>
        <w:t>ძალა</w:t>
      </w:r>
      <w:proofErr w:type="spellEnd"/>
      <w:r w:rsidRPr="004B4B77">
        <w:rPr>
          <w:sz w:val="22"/>
          <w:szCs w:val="22"/>
        </w:rPr>
        <w:t xml:space="preserve">, </w:t>
      </w:r>
      <w:proofErr w:type="spellStart"/>
      <w:r w:rsidRPr="004B4B77">
        <w:rPr>
          <w:sz w:val="22"/>
          <w:szCs w:val="22"/>
        </w:rPr>
        <w:t>თუ</w:t>
      </w:r>
      <w:proofErr w:type="spellEnd"/>
      <w:r w:rsidRPr="004B4B77">
        <w:rPr>
          <w:sz w:val="22"/>
          <w:szCs w:val="22"/>
        </w:rPr>
        <w:t xml:space="preserve"> </w:t>
      </w:r>
      <w:proofErr w:type="spellStart"/>
      <w:r w:rsidRPr="004B4B77">
        <w:rPr>
          <w:sz w:val="22"/>
          <w:szCs w:val="22"/>
        </w:rPr>
        <w:t>იგი</w:t>
      </w:r>
      <w:proofErr w:type="spellEnd"/>
      <w:r w:rsidRPr="004B4B77">
        <w:rPr>
          <w:sz w:val="22"/>
          <w:szCs w:val="22"/>
        </w:rPr>
        <w:t xml:space="preserve"> </w:t>
      </w:r>
      <w:proofErr w:type="spellStart"/>
      <w:r w:rsidRPr="004B4B77">
        <w:rPr>
          <w:sz w:val="22"/>
          <w:szCs w:val="22"/>
        </w:rPr>
        <w:t>შესრულებულია</w:t>
      </w:r>
      <w:proofErr w:type="spellEnd"/>
      <w:r w:rsidRPr="004B4B77">
        <w:rPr>
          <w:sz w:val="22"/>
          <w:szCs w:val="22"/>
        </w:rPr>
        <w:t xml:space="preserve"> </w:t>
      </w:r>
      <w:proofErr w:type="spellStart"/>
      <w:r w:rsidRPr="004B4B77">
        <w:rPr>
          <w:sz w:val="22"/>
          <w:szCs w:val="22"/>
        </w:rPr>
        <w:t>საერთაშორისო</w:t>
      </w:r>
      <w:proofErr w:type="spellEnd"/>
      <w:r w:rsidRPr="004B4B77">
        <w:rPr>
          <w:sz w:val="22"/>
          <w:szCs w:val="22"/>
        </w:rPr>
        <w:t xml:space="preserve"> </w:t>
      </w:r>
      <w:proofErr w:type="spellStart"/>
      <w:r w:rsidRPr="004B4B77">
        <w:rPr>
          <w:sz w:val="22"/>
          <w:szCs w:val="22"/>
        </w:rPr>
        <w:t>აღიარების</w:t>
      </w:r>
      <w:proofErr w:type="spellEnd"/>
      <w:r w:rsidRPr="004B4B77">
        <w:rPr>
          <w:sz w:val="22"/>
          <w:szCs w:val="22"/>
        </w:rPr>
        <w:t xml:space="preserve"> </w:t>
      </w:r>
      <w:proofErr w:type="spellStart"/>
      <w:r w:rsidRPr="004B4B77">
        <w:rPr>
          <w:sz w:val="22"/>
          <w:szCs w:val="22"/>
        </w:rPr>
        <w:t>მქონე</w:t>
      </w:r>
      <w:proofErr w:type="spellEnd"/>
      <w:r w:rsidRPr="004B4B77">
        <w:rPr>
          <w:sz w:val="22"/>
          <w:szCs w:val="22"/>
        </w:rPr>
        <w:t xml:space="preserve"> </w:t>
      </w:r>
      <w:proofErr w:type="spellStart"/>
      <w:r w:rsidRPr="004B4B77">
        <w:rPr>
          <w:sz w:val="22"/>
          <w:szCs w:val="22"/>
        </w:rPr>
        <w:t>ორგანიზაციის</w:t>
      </w:r>
      <w:proofErr w:type="spellEnd"/>
      <w:r w:rsidRPr="004B4B77">
        <w:rPr>
          <w:sz w:val="22"/>
          <w:szCs w:val="22"/>
        </w:rPr>
        <w:t xml:space="preserve"> </w:t>
      </w:r>
      <w:proofErr w:type="spellStart"/>
      <w:r w:rsidRPr="004B4B77">
        <w:rPr>
          <w:sz w:val="22"/>
          <w:szCs w:val="22"/>
        </w:rPr>
        <w:t>მიერ</w:t>
      </w:r>
      <w:proofErr w:type="spellEnd"/>
      <w:r w:rsidRPr="004B4B77">
        <w:rPr>
          <w:sz w:val="22"/>
          <w:szCs w:val="22"/>
        </w:rPr>
        <w:t xml:space="preserve"> (</w:t>
      </w:r>
      <w:proofErr w:type="spellStart"/>
      <w:r w:rsidRPr="004B4B77">
        <w:rPr>
          <w:sz w:val="22"/>
          <w:szCs w:val="22"/>
        </w:rPr>
        <w:t>მაგ</w:t>
      </w:r>
      <w:proofErr w:type="spellEnd"/>
      <w:r w:rsidRPr="004B4B77">
        <w:rPr>
          <w:sz w:val="22"/>
          <w:szCs w:val="22"/>
        </w:rPr>
        <w:t xml:space="preserve">. TUV, SGS </w:t>
      </w:r>
      <w:proofErr w:type="spellStart"/>
      <w:r w:rsidRPr="004B4B77">
        <w:rPr>
          <w:sz w:val="22"/>
          <w:szCs w:val="22"/>
        </w:rPr>
        <w:t>და</w:t>
      </w:r>
      <w:proofErr w:type="spellEnd"/>
      <w:r w:rsidRPr="004B4B77">
        <w:rPr>
          <w:sz w:val="22"/>
          <w:szCs w:val="22"/>
        </w:rPr>
        <w:t xml:space="preserve"> </w:t>
      </w:r>
      <w:proofErr w:type="spellStart"/>
      <w:r w:rsidRPr="004B4B77">
        <w:rPr>
          <w:sz w:val="22"/>
          <w:szCs w:val="22"/>
        </w:rPr>
        <w:t>სხვ</w:t>
      </w:r>
      <w:proofErr w:type="spellEnd"/>
      <w:r w:rsidRPr="004B4B77">
        <w:rPr>
          <w:sz w:val="22"/>
          <w:szCs w:val="22"/>
        </w:rPr>
        <w:t xml:space="preserve">), </w:t>
      </w:r>
      <w:proofErr w:type="spellStart"/>
      <w:r w:rsidRPr="004B4B77">
        <w:rPr>
          <w:sz w:val="22"/>
          <w:szCs w:val="22"/>
        </w:rPr>
        <w:t>რომელსაც</w:t>
      </w:r>
      <w:proofErr w:type="spellEnd"/>
      <w:r w:rsidRPr="004B4B77">
        <w:rPr>
          <w:sz w:val="22"/>
          <w:szCs w:val="22"/>
        </w:rPr>
        <w:t xml:space="preserve"> </w:t>
      </w:r>
      <w:proofErr w:type="spellStart"/>
      <w:r w:rsidRPr="004B4B77">
        <w:rPr>
          <w:sz w:val="22"/>
          <w:szCs w:val="22"/>
        </w:rPr>
        <w:t>აქვს</w:t>
      </w:r>
      <w:proofErr w:type="spellEnd"/>
      <w:r w:rsidRPr="004B4B77">
        <w:rPr>
          <w:sz w:val="22"/>
          <w:szCs w:val="22"/>
        </w:rPr>
        <w:t xml:space="preserve"> </w:t>
      </w:r>
      <w:proofErr w:type="spellStart"/>
      <w:r w:rsidRPr="004B4B77">
        <w:rPr>
          <w:sz w:val="22"/>
          <w:szCs w:val="22"/>
        </w:rPr>
        <w:t>არანაკლებ</w:t>
      </w:r>
      <w:proofErr w:type="spellEnd"/>
      <w:r w:rsidR="00E77693" w:rsidRPr="004B4B77">
        <w:rPr>
          <w:sz w:val="22"/>
          <w:szCs w:val="22"/>
          <w:lang w:val="ka-GE"/>
        </w:rPr>
        <w:t xml:space="preserve"> 3</w:t>
      </w:r>
      <w:r w:rsidRPr="004B4B77">
        <w:rPr>
          <w:sz w:val="22"/>
          <w:szCs w:val="22"/>
        </w:rPr>
        <w:t xml:space="preserve"> </w:t>
      </w:r>
      <w:proofErr w:type="spellStart"/>
      <w:r w:rsidRPr="004B4B77">
        <w:rPr>
          <w:sz w:val="22"/>
          <w:szCs w:val="22"/>
        </w:rPr>
        <w:t>წლიანი</w:t>
      </w:r>
      <w:proofErr w:type="spellEnd"/>
      <w:r w:rsidRPr="004B4B77">
        <w:rPr>
          <w:sz w:val="22"/>
          <w:szCs w:val="22"/>
        </w:rPr>
        <w:t xml:space="preserve"> </w:t>
      </w:r>
      <w:proofErr w:type="spellStart"/>
      <w:r w:rsidRPr="004B4B77">
        <w:rPr>
          <w:sz w:val="22"/>
          <w:szCs w:val="22"/>
        </w:rPr>
        <w:t>გამოცდილება</w:t>
      </w:r>
      <w:proofErr w:type="spellEnd"/>
      <w:r w:rsidRPr="004B4B77">
        <w:rPr>
          <w:sz w:val="22"/>
          <w:szCs w:val="22"/>
        </w:rPr>
        <w:t xml:space="preserve"> </w:t>
      </w:r>
      <w:proofErr w:type="spellStart"/>
      <w:r w:rsidRPr="004B4B77">
        <w:rPr>
          <w:sz w:val="22"/>
          <w:szCs w:val="22"/>
        </w:rPr>
        <w:t>საწვავის</w:t>
      </w:r>
      <w:proofErr w:type="spellEnd"/>
      <w:r w:rsidRPr="004B4B77">
        <w:rPr>
          <w:sz w:val="22"/>
          <w:szCs w:val="22"/>
        </w:rPr>
        <w:t xml:space="preserve"> </w:t>
      </w:r>
      <w:proofErr w:type="spellStart"/>
      <w:r w:rsidRPr="004B4B77">
        <w:rPr>
          <w:sz w:val="22"/>
          <w:szCs w:val="22"/>
        </w:rPr>
        <w:t>ექსპერტიზის</w:t>
      </w:r>
      <w:proofErr w:type="spellEnd"/>
      <w:r w:rsidRPr="004B4B77">
        <w:rPr>
          <w:sz w:val="22"/>
          <w:szCs w:val="22"/>
        </w:rPr>
        <w:t xml:space="preserve"> </w:t>
      </w:r>
      <w:proofErr w:type="spellStart"/>
      <w:r w:rsidRPr="004B4B77">
        <w:rPr>
          <w:sz w:val="22"/>
          <w:szCs w:val="22"/>
        </w:rPr>
        <w:t>სფეროში</w:t>
      </w:r>
      <w:proofErr w:type="spellEnd"/>
      <w:r w:rsidRPr="004B4B77">
        <w:rPr>
          <w:sz w:val="22"/>
          <w:szCs w:val="22"/>
        </w:rPr>
        <w:t xml:space="preserve">. </w:t>
      </w:r>
      <w:proofErr w:type="spellStart"/>
      <w:r w:rsidRPr="004B4B77">
        <w:rPr>
          <w:sz w:val="22"/>
          <w:szCs w:val="22"/>
        </w:rPr>
        <w:t>ალტერნატიული</w:t>
      </w:r>
      <w:proofErr w:type="spellEnd"/>
      <w:r w:rsidRPr="004B4B77">
        <w:rPr>
          <w:sz w:val="22"/>
          <w:szCs w:val="22"/>
        </w:rPr>
        <w:t xml:space="preserve"> </w:t>
      </w:r>
      <w:proofErr w:type="spellStart"/>
      <w:r w:rsidRPr="004B4B77">
        <w:rPr>
          <w:sz w:val="22"/>
          <w:szCs w:val="22"/>
        </w:rPr>
        <w:t>ექსპერტიზის</w:t>
      </w:r>
      <w:proofErr w:type="spellEnd"/>
      <w:r w:rsidRPr="004B4B77">
        <w:rPr>
          <w:sz w:val="22"/>
          <w:szCs w:val="22"/>
        </w:rPr>
        <w:t xml:space="preserve"> </w:t>
      </w:r>
      <w:proofErr w:type="spellStart"/>
      <w:r w:rsidRPr="004B4B77">
        <w:rPr>
          <w:sz w:val="22"/>
          <w:szCs w:val="22"/>
        </w:rPr>
        <w:t>ჩატარების</w:t>
      </w:r>
      <w:proofErr w:type="spellEnd"/>
      <w:r w:rsidRPr="004B4B77">
        <w:rPr>
          <w:sz w:val="22"/>
          <w:szCs w:val="22"/>
        </w:rPr>
        <w:t xml:space="preserve"> </w:t>
      </w:r>
      <w:proofErr w:type="spellStart"/>
      <w:r w:rsidRPr="004B4B77">
        <w:rPr>
          <w:sz w:val="22"/>
          <w:szCs w:val="22"/>
        </w:rPr>
        <w:t>შემთხვევაში</w:t>
      </w:r>
      <w:proofErr w:type="spellEnd"/>
      <w:r w:rsidRPr="004B4B77">
        <w:rPr>
          <w:sz w:val="22"/>
          <w:szCs w:val="22"/>
        </w:rPr>
        <w:t xml:space="preserve"> </w:t>
      </w:r>
      <w:proofErr w:type="spellStart"/>
      <w:r w:rsidRPr="004B4B77">
        <w:rPr>
          <w:sz w:val="22"/>
          <w:szCs w:val="22"/>
        </w:rPr>
        <w:t>არ</w:t>
      </w:r>
      <w:proofErr w:type="spellEnd"/>
      <w:r w:rsidRPr="004B4B77">
        <w:rPr>
          <w:sz w:val="22"/>
          <w:szCs w:val="22"/>
        </w:rPr>
        <w:t xml:space="preserve"> </w:t>
      </w:r>
      <w:proofErr w:type="spellStart"/>
      <w:r w:rsidRPr="004B4B77">
        <w:rPr>
          <w:sz w:val="22"/>
          <w:szCs w:val="22"/>
        </w:rPr>
        <w:t>უნდა</w:t>
      </w:r>
      <w:proofErr w:type="spellEnd"/>
      <w:r w:rsidRPr="004B4B77">
        <w:rPr>
          <w:sz w:val="22"/>
          <w:szCs w:val="22"/>
        </w:rPr>
        <w:t xml:space="preserve"> </w:t>
      </w:r>
      <w:proofErr w:type="spellStart"/>
      <w:r w:rsidRPr="004B4B77">
        <w:rPr>
          <w:sz w:val="22"/>
          <w:szCs w:val="22"/>
        </w:rPr>
        <w:t>არსებობდეს</w:t>
      </w:r>
      <w:proofErr w:type="spellEnd"/>
      <w:r w:rsidRPr="004B4B77">
        <w:rPr>
          <w:sz w:val="22"/>
          <w:szCs w:val="22"/>
        </w:rPr>
        <w:t xml:space="preserve"> </w:t>
      </w:r>
      <w:proofErr w:type="spellStart"/>
      <w:r w:rsidRPr="004B4B77">
        <w:rPr>
          <w:sz w:val="22"/>
          <w:szCs w:val="22"/>
        </w:rPr>
        <w:t>ინტერესთა</w:t>
      </w:r>
      <w:proofErr w:type="spellEnd"/>
      <w:r w:rsidRPr="004B4B77">
        <w:rPr>
          <w:sz w:val="22"/>
          <w:szCs w:val="22"/>
        </w:rPr>
        <w:t xml:space="preserve"> </w:t>
      </w:r>
      <w:proofErr w:type="spellStart"/>
      <w:r w:rsidRPr="004B4B77">
        <w:rPr>
          <w:sz w:val="22"/>
          <w:szCs w:val="22"/>
        </w:rPr>
        <w:t>კონფლიქტი</w:t>
      </w:r>
      <w:proofErr w:type="spellEnd"/>
      <w:r w:rsidRPr="004B4B77">
        <w:rPr>
          <w:sz w:val="22"/>
          <w:szCs w:val="22"/>
        </w:rPr>
        <w:t xml:space="preserve"> </w:t>
      </w:r>
      <w:proofErr w:type="spellStart"/>
      <w:r w:rsidRPr="004B4B77">
        <w:rPr>
          <w:sz w:val="22"/>
          <w:szCs w:val="22"/>
        </w:rPr>
        <w:t>მიმწოდებელსა</w:t>
      </w:r>
      <w:proofErr w:type="spellEnd"/>
      <w:r w:rsidRPr="004B4B77">
        <w:rPr>
          <w:sz w:val="22"/>
          <w:szCs w:val="22"/>
        </w:rPr>
        <w:t xml:space="preserve"> </w:t>
      </w:r>
      <w:proofErr w:type="spellStart"/>
      <w:r w:rsidRPr="004B4B77">
        <w:rPr>
          <w:sz w:val="22"/>
          <w:szCs w:val="22"/>
        </w:rPr>
        <w:t>და</w:t>
      </w:r>
      <w:proofErr w:type="spellEnd"/>
      <w:r w:rsidRPr="004B4B77">
        <w:rPr>
          <w:sz w:val="22"/>
          <w:szCs w:val="22"/>
        </w:rPr>
        <w:t xml:space="preserve"> </w:t>
      </w:r>
      <w:proofErr w:type="spellStart"/>
      <w:r w:rsidRPr="004B4B77">
        <w:rPr>
          <w:sz w:val="22"/>
          <w:szCs w:val="22"/>
        </w:rPr>
        <w:t>ალტერნატიული</w:t>
      </w:r>
      <w:proofErr w:type="spellEnd"/>
      <w:r w:rsidRPr="004B4B77">
        <w:rPr>
          <w:sz w:val="22"/>
          <w:szCs w:val="22"/>
        </w:rPr>
        <w:t xml:space="preserve"> </w:t>
      </w:r>
      <w:proofErr w:type="spellStart"/>
      <w:r w:rsidRPr="004B4B77">
        <w:rPr>
          <w:sz w:val="22"/>
          <w:szCs w:val="22"/>
        </w:rPr>
        <w:t>საერთაშორისო</w:t>
      </w:r>
      <w:proofErr w:type="spellEnd"/>
      <w:r w:rsidRPr="004B4B77">
        <w:rPr>
          <w:sz w:val="22"/>
          <w:szCs w:val="22"/>
        </w:rPr>
        <w:t xml:space="preserve"> </w:t>
      </w:r>
      <w:proofErr w:type="spellStart"/>
      <w:r w:rsidRPr="004B4B77">
        <w:rPr>
          <w:sz w:val="22"/>
          <w:szCs w:val="22"/>
        </w:rPr>
        <w:t>ექსპერტიზის</w:t>
      </w:r>
      <w:proofErr w:type="spellEnd"/>
      <w:r w:rsidRPr="004B4B77">
        <w:rPr>
          <w:sz w:val="22"/>
          <w:szCs w:val="22"/>
        </w:rPr>
        <w:t xml:space="preserve"> </w:t>
      </w:r>
      <w:proofErr w:type="spellStart"/>
      <w:r w:rsidRPr="004B4B77">
        <w:rPr>
          <w:sz w:val="22"/>
          <w:szCs w:val="22"/>
        </w:rPr>
        <w:t>განმახორციელებელს</w:t>
      </w:r>
      <w:proofErr w:type="spellEnd"/>
      <w:r w:rsidRPr="004B4B77">
        <w:rPr>
          <w:sz w:val="22"/>
          <w:szCs w:val="22"/>
        </w:rPr>
        <w:t xml:space="preserve"> </w:t>
      </w:r>
      <w:proofErr w:type="spellStart"/>
      <w:r w:rsidRPr="004B4B77">
        <w:rPr>
          <w:sz w:val="22"/>
          <w:szCs w:val="22"/>
        </w:rPr>
        <w:t>შორის</w:t>
      </w:r>
      <w:proofErr w:type="spellEnd"/>
      <w:r w:rsidRPr="004B4B77">
        <w:rPr>
          <w:sz w:val="22"/>
          <w:szCs w:val="22"/>
        </w:rPr>
        <w:t xml:space="preserve"> </w:t>
      </w:r>
      <w:proofErr w:type="spellStart"/>
      <w:r w:rsidRPr="004B4B77">
        <w:rPr>
          <w:sz w:val="22"/>
          <w:szCs w:val="22"/>
        </w:rPr>
        <w:t>რაიმე</w:t>
      </w:r>
      <w:proofErr w:type="spellEnd"/>
      <w:r w:rsidRPr="004B4B77">
        <w:rPr>
          <w:sz w:val="22"/>
          <w:szCs w:val="22"/>
        </w:rPr>
        <w:t xml:space="preserve"> </w:t>
      </w:r>
      <w:proofErr w:type="spellStart"/>
      <w:r w:rsidRPr="004B4B77">
        <w:rPr>
          <w:sz w:val="22"/>
          <w:szCs w:val="22"/>
        </w:rPr>
        <w:t>საკითხთან</w:t>
      </w:r>
      <w:proofErr w:type="spellEnd"/>
      <w:r w:rsidRPr="004B4B77">
        <w:rPr>
          <w:sz w:val="22"/>
          <w:szCs w:val="22"/>
        </w:rPr>
        <w:t xml:space="preserve"> </w:t>
      </w:r>
      <w:proofErr w:type="spellStart"/>
      <w:r w:rsidRPr="004B4B77">
        <w:rPr>
          <w:sz w:val="22"/>
          <w:szCs w:val="22"/>
        </w:rPr>
        <w:t>დაკავშირებით</w:t>
      </w:r>
      <w:proofErr w:type="spellEnd"/>
      <w:r w:rsidRPr="004B4B77">
        <w:rPr>
          <w:sz w:val="22"/>
          <w:szCs w:val="22"/>
        </w:rPr>
        <w:t xml:space="preserve"> (</w:t>
      </w:r>
      <w:proofErr w:type="spellStart"/>
      <w:r w:rsidRPr="004B4B77">
        <w:rPr>
          <w:sz w:val="22"/>
          <w:szCs w:val="22"/>
        </w:rPr>
        <w:t>მაგ</w:t>
      </w:r>
      <w:proofErr w:type="spellEnd"/>
      <w:r w:rsidRPr="004B4B77">
        <w:rPr>
          <w:sz w:val="22"/>
          <w:szCs w:val="22"/>
        </w:rPr>
        <w:t xml:space="preserve">. </w:t>
      </w:r>
      <w:proofErr w:type="spellStart"/>
      <w:r w:rsidRPr="004B4B77">
        <w:rPr>
          <w:sz w:val="22"/>
          <w:szCs w:val="22"/>
        </w:rPr>
        <w:t>საწვავის</w:t>
      </w:r>
      <w:proofErr w:type="spellEnd"/>
      <w:r w:rsidRPr="004B4B77">
        <w:rPr>
          <w:sz w:val="22"/>
          <w:szCs w:val="22"/>
        </w:rPr>
        <w:t xml:space="preserve"> </w:t>
      </w:r>
      <w:proofErr w:type="spellStart"/>
      <w:r w:rsidRPr="004B4B77">
        <w:rPr>
          <w:sz w:val="22"/>
          <w:szCs w:val="22"/>
        </w:rPr>
        <w:t>წარმოშობის</w:t>
      </w:r>
      <w:proofErr w:type="spellEnd"/>
      <w:r w:rsidRPr="004B4B77">
        <w:rPr>
          <w:sz w:val="22"/>
          <w:szCs w:val="22"/>
        </w:rPr>
        <w:t xml:space="preserve"> </w:t>
      </w:r>
      <w:proofErr w:type="spellStart"/>
      <w:r w:rsidRPr="004B4B77">
        <w:rPr>
          <w:sz w:val="22"/>
          <w:szCs w:val="22"/>
        </w:rPr>
        <w:t>ქვეყანასთან</w:t>
      </w:r>
      <w:proofErr w:type="spellEnd"/>
      <w:r w:rsidRPr="004B4B77">
        <w:rPr>
          <w:sz w:val="22"/>
          <w:szCs w:val="22"/>
        </w:rPr>
        <w:t xml:space="preserve">, </w:t>
      </w:r>
      <w:proofErr w:type="spellStart"/>
      <w:r w:rsidRPr="004B4B77">
        <w:rPr>
          <w:sz w:val="22"/>
          <w:szCs w:val="22"/>
        </w:rPr>
        <w:t>მიმწოდებლისა</w:t>
      </w:r>
      <w:proofErr w:type="spellEnd"/>
      <w:r w:rsidRPr="004B4B77">
        <w:rPr>
          <w:sz w:val="22"/>
          <w:szCs w:val="22"/>
        </w:rPr>
        <w:t xml:space="preserve"> </w:t>
      </w:r>
      <w:proofErr w:type="spellStart"/>
      <w:r w:rsidRPr="004B4B77">
        <w:rPr>
          <w:sz w:val="22"/>
          <w:szCs w:val="22"/>
        </w:rPr>
        <w:t>და</w:t>
      </w:r>
      <w:proofErr w:type="spellEnd"/>
      <w:r w:rsidRPr="004B4B77">
        <w:rPr>
          <w:sz w:val="22"/>
          <w:szCs w:val="22"/>
        </w:rPr>
        <w:t xml:space="preserve"> </w:t>
      </w:r>
      <w:proofErr w:type="spellStart"/>
      <w:r w:rsidRPr="004B4B77">
        <w:rPr>
          <w:sz w:val="22"/>
          <w:szCs w:val="22"/>
        </w:rPr>
        <w:t>ალტერნატიული</w:t>
      </w:r>
      <w:proofErr w:type="spellEnd"/>
      <w:r w:rsidRPr="004B4B77">
        <w:rPr>
          <w:sz w:val="22"/>
          <w:szCs w:val="22"/>
        </w:rPr>
        <w:t xml:space="preserve"> </w:t>
      </w:r>
      <w:proofErr w:type="spellStart"/>
      <w:r w:rsidRPr="004B4B77">
        <w:rPr>
          <w:sz w:val="22"/>
          <w:szCs w:val="22"/>
        </w:rPr>
        <w:t>საერთაშორისო</w:t>
      </w:r>
      <w:proofErr w:type="spellEnd"/>
      <w:r w:rsidRPr="004B4B77">
        <w:rPr>
          <w:sz w:val="22"/>
          <w:szCs w:val="22"/>
        </w:rPr>
        <w:t xml:space="preserve"> </w:t>
      </w:r>
      <w:proofErr w:type="spellStart"/>
      <w:r w:rsidRPr="004B4B77">
        <w:rPr>
          <w:sz w:val="22"/>
          <w:szCs w:val="22"/>
        </w:rPr>
        <w:t>ექსპერტიზის</w:t>
      </w:r>
      <w:proofErr w:type="spellEnd"/>
      <w:r w:rsidRPr="004B4B77">
        <w:rPr>
          <w:sz w:val="22"/>
          <w:szCs w:val="22"/>
        </w:rPr>
        <w:t xml:space="preserve"> </w:t>
      </w:r>
      <w:proofErr w:type="spellStart"/>
      <w:r w:rsidRPr="004B4B77">
        <w:rPr>
          <w:sz w:val="22"/>
          <w:szCs w:val="22"/>
        </w:rPr>
        <w:t>განმახორციელებლის</w:t>
      </w:r>
      <w:proofErr w:type="spellEnd"/>
      <w:r w:rsidRPr="004B4B77">
        <w:rPr>
          <w:sz w:val="22"/>
          <w:szCs w:val="22"/>
        </w:rPr>
        <w:t xml:space="preserve"> </w:t>
      </w:r>
      <w:proofErr w:type="spellStart"/>
      <w:r w:rsidRPr="004B4B77">
        <w:rPr>
          <w:sz w:val="22"/>
          <w:szCs w:val="22"/>
        </w:rPr>
        <w:t>ურთიერთდამოკიდებულებასთან</w:t>
      </w:r>
      <w:proofErr w:type="spellEnd"/>
      <w:r w:rsidRPr="004B4B77">
        <w:rPr>
          <w:sz w:val="22"/>
          <w:szCs w:val="22"/>
        </w:rPr>
        <w:t xml:space="preserve"> </w:t>
      </w:r>
      <w:proofErr w:type="spellStart"/>
      <w:r w:rsidRPr="004B4B77">
        <w:rPr>
          <w:sz w:val="22"/>
          <w:szCs w:val="22"/>
        </w:rPr>
        <w:t>და</w:t>
      </w:r>
      <w:proofErr w:type="spellEnd"/>
      <w:r w:rsidRPr="004B4B77">
        <w:rPr>
          <w:sz w:val="22"/>
          <w:szCs w:val="22"/>
        </w:rPr>
        <w:t xml:space="preserve"> </w:t>
      </w:r>
      <w:proofErr w:type="spellStart"/>
      <w:r w:rsidRPr="004B4B77">
        <w:rPr>
          <w:sz w:val="22"/>
          <w:szCs w:val="22"/>
        </w:rPr>
        <w:t>სხვა</w:t>
      </w:r>
      <w:proofErr w:type="spellEnd"/>
      <w:r w:rsidRPr="004B4B77">
        <w:rPr>
          <w:sz w:val="22"/>
          <w:szCs w:val="22"/>
        </w:rPr>
        <w:t xml:space="preserve"> </w:t>
      </w:r>
      <w:proofErr w:type="spellStart"/>
      <w:r w:rsidRPr="004B4B77">
        <w:rPr>
          <w:sz w:val="22"/>
          <w:szCs w:val="22"/>
        </w:rPr>
        <w:t>საკითხებთან</w:t>
      </w:r>
      <w:proofErr w:type="spellEnd"/>
      <w:r w:rsidRPr="004B4B77">
        <w:rPr>
          <w:sz w:val="22"/>
          <w:szCs w:val="22"/>
        </w:rPr>
        <w:t xml:space="preserve"> </w:t>
      </w:r>
      <w:proofErr w:type="spellStart"/>
      <w:r w:rsidRPr="004B4B77">
        <w:rPr>
          <w:sz w:val="22"/>
          <w:szCs w:val="22"/>
        </w:rPr>
        <w:t>დაკავშირებით</w:t>
      </w:r>
      <w:proofErr w:type="spellEnd"/>
      <w:r w:rsidRPr="004B4B77">
        <w:rPr>
          <w:sz w:val="22"/>
          <w:szCs w:val="22"/>
        </w:rPr>
        <w:t xml:space="preserve">) </w:t>
      </w:r>
      <w:proofErr w:type="spellStart"/>
      <w:r w:rsidRPr="004B4B77">
        <w:rPr>
          <w:sz w:val="22"/>
          <w:szCs w:val="22"/>
        </w:rPr>
        <w:t>რამაც</w:t>
      </w:r>
      <w:proofErr w:type="spellEnd"/>
      <w:r w:rsidRPr="004B4B77">
        <w:rPr>
          <w:sz w:val="22"/>
          <w:szCs w:val="22"/>
        </w:rPr>
        <w:t xml:space="preserve"> </w:t>
      </w:r>
      <w:proofErr w:type="spellStart"/>
      <w:r w:rsidRPr="004B4B77">
        <w:rPr>
          <w:sz w:val="22"/>
          <w:szCs w:val="22"/>
        </w:rPr>
        <w:t>შესაძლოა</w:t>
      </w:r>
      <w:proofErr w:type="spellEnd"/>
      <w:r w:rsidRPr="004B4B77">
        <w:rPr>
          <w:sz w:val="22"/>
          <w:szCs w:val="22"/>
        </w:rPr>
        <w:t xml:space="preserve"> </w:t>
      </w:r>
      <w:proofErr w:type="spellStart"/>
      <w:r w:rsidRPr="004B4B77">
        <w:rPr>
          <w:sz w:val="22"/>
          <w:szCs w:val="22"/>
        </w:rPr>
        <w:t>ეჭვქვეშ</w:t>
      </w:r>
      <w:proofErr w:type="spellEnd"/>
      <w:r w:rsidRPr="004B4B77">
        <w:rPr>
          <w:sz w:val="22"/>
          <w:szCs w:val="22"/>
        </w:rPr>
        <w:t xml:space="preserve"> </w:t>
      </w:r>
      <w:proofErr w:type="spellStart"/>
      <w:r w:rsidRPr="004B4B77">
        <w:rPr>
          <w:sz w:val="22"/>
          <w:szCs w:val="22"/>
        </w:rPr>
        <w:t>დააყენოს</w:t>
      </w:r>
      <w:proofErr w:type="spellEnd"/>
      <w:r w:rsidRPr="004B4B77">
        <w:rPr>
          <w:sz w:val="22"/>
          <w:szCs w:val="22"/>
        </w:rPr>
        <w:t xml:space="preserve"> </w:t>
      </w:r>
      <w:proofErr w:type="spellStart"/>
      <w:r w:rsidRPr="004B4B77">
        <w:rPr>
          <w:sz w:val="22"/>
          <w:szCs w:val="22"/>
        </w:rPr>
        <w:t>ექსპერტიზის</w:t>
      </w:r>
      <w:proofErr w:type="spellEnd"/>
      <w:r w:rsidRPr="004B4B77">
        <w:rPr>
          <w:sz w:val="22"/>
          <w:szCs w:val="22"/>
        </w:rPr>
        <w:t xml:space="preserve"> </w:t>
      </w:r>
      <w:proofErr w:type="spellStart"/>
      <w:r w:rsidRPr="004B4B77">
        <w:rPr>
          <w:sz w:val="22"/>
          <w:szCs w:val="22"/>
        </w:rPr>
        <w:t>დასკვნის</w:t>
      </w:r>
      <w:proofErr w:type="spellEnd"/>
      <w:r w:rsidRPr="004B4B77">
        <w:rPr>
          <w:sz w:val="22"/>
          <w:szCs w:val="22"/>
        </w:rPr>
        <w:t xml:space="preserve"> </w:t>
      </w:r>
      <w:proofErr w:type="spellStart"/>
      <w:r w:rsidRPr="004B4B77">
        <w:rPr>
          <w:sz w:val="22"/>
          <w:szCs w:val="22"/>
        </w:rPr>
        <w:t>მიუკერძოებლობა</w:t>
      </w:r>
      <w:proofErr w:type="spellEnd"/>
      <w:r w:rsidRPr="004B4B77">
        <w:rPr>
          <w:sz w:val="22"/>
          <w:szCs w:val="22"/>
          <w:lang w:val="ka-GE"/>
        </w:rPr>
        <w:t xml:space="preserve"> </w:t>
      </w:r>
      <w:proofErr w:type="spellStart"/>
      <w:r w:rsidRPr="004B4B77">
        <w:rPr>
          <w:sz w:val="22"/>
          <w:szCs w:val="22"/>
        </w:rPr>
        <w:t>და</w:t>
      </w:r>
      <w:proofErr w:type="spellEnd"/>
      <w:r w:rsidRPr="004B4B77">
        <w:rPr>
          <w:sz w:val="22"/>
          <w:szCs w:val="22"/>
        </w:rPr>
        <w:t xml:space="preserve"> </w:t>
      </w:r>
      <w:proofErr w:type="spellStart"/>
      <w:r w:rsidRPr="004B4B77">
        <w:rPr>
          <w:sz w:val="22"/>
          <w:szCs w:val="22"/>
        </w:rPr>
        <w:t>ობიექტურობა</w:t>
      </w:r>
      <w:proofErr w:type="spellEnd"/>
      <w:r w:rsidRPr="004B4B77">
        <w:rPr>
          <w:sz w:val="22"/>
          <w:szCs w:val="22"/>
          <w:lang w:val="ka-GE"/>
        </w:rPr>
        <w:t>.</w:t>
      </w:r>
    </w:p>
    <w:p w14:paraId="31B4E6B7" w14:textId="77777777" w:rsidR="008519E5" w:rsidRPr="004B4B77" w:rsidRDefault="008519E5" w:rsidP="004B4B77">
      <w:pPr>
        <w:pStyle w:val="Default"/>
        <w:jc w:val="both"/>
        <w:rPr>
          <w:sz w:val="22"/>
          <w:szCs w:val="22"/>
          <w:lang w:val="ka-GE"/>
        </w:rPr>
      </w:pPr>
    </w:p>
    <w:p w14:paraId="0403BE38" w14:textId="77777777" w:rsidR="00C220BC" w:rsidRPr="004B4B77" w:rsidRDefault="008519E5" w:rsidP="004B4B77">
      <w:pPr>
        <w:pStyle w:val="Default"/>
        <w:jc w:val="both"/>
        <w:rPr>
          <w:sz w:val="22"/>
          <w:szCs w:val="22"/>
        </w:rPr>
      </w:pPr>
      <w:proofErr w:type="spellStart"/>
      <w:r w:rsidRPr="004B4B77">
        <w:rPr>
          <w:sz w:val="22"/>
          <w:szCs w:val="22"/>
        </w:rPr>
        <w:t>იმ</w:t>
      </w:r>
      <w:proofErr w:type="spellEnd"/>
      <w:r w:rsidRPr="004B4B77">
        <w:rPr>
          <w:sz w:val="22"/>
          <w:szCs w:val="22"/>
        </w:rPr>
        <w:t xml:space="preserve"> </w:t>
      </w:r>
      <w:proofErr w:type="spellStart"/>
      <w:r w:rsidRPr="004B4B77">
        <w:rPr>
          <w:sz w:val="22"/>
          <w:szCs w:val="22"/>
        </w:rPr>
        <w:t>შემთხვევაში</w:t>
      </w:r>
      <w:proofErr w:type="spellEnd"/>
      <w:r w:rsidRPr="004B4B77">
        <w:rPr>
          <w:sz w:val="22"/>
          <w:szCs w:val="22"/>
        </w:rPr>
        <w:t xml:space="preserve">, </w:t>
      </w:r>
      <w:proofErr w:type="spellStart"/>
      <w:r w:rsidRPr="004B4B77">
        <w:rPr>
          <w:sz w:val="22"/>
          <w:szCs w:val="22"/>
        </w:rPr>
        <w:t>თუ</w:t>
      </w:r>
      <w:proofErr w:type="spellEnd"/>
      <w:r w:rsidRPr="004B4B77">
        <w:rPr>
          <w:sz w:val="22"/>
          <w:szCs w:val="22"/>
        </w:rPr>
        <w:t xml:space="preserve"> </w:t>
      </w:r>
      <w:proofErr w:type="spellStart"/>
      <w:r w:rsidRPr="004B4B77">
        <w:rPr>
          <w:sz w:val="22"/>
          <w:szCs w:val="22"/>
        </w:rPr>
        <w:t>შემსყიდველი</w:t>
      </w:r>
      <w:proofErr w:type="spellEnd"/>
      <w:r w:rsidRPr="004B4B77">
        <w:rPr>
          <w:sz w:val="22"/>
          <w:szCs w:val="22"/>
        </w:rPr>
        <w:t xml:space="preserve"> </w:t>
      </w:r>
      <w:proofErr w:type="spellStart"/>
      <w:r w:rsidRPr="004B4B77">
        <w:rPr>
          <w:sz w:val="22"/>
          <w:szCs w:val="22"/>
        </w:rPr>
        <w:t>ორგანიზაცია</w:t>
      </w:r>
      <w:proofErr w:type="spellEnd"/>
      <w:r w:rsidRPr="004B4B77">
        <w:rPr>
          <w:sz w:val="22"/>
          <w:szCs w:val="22"/>
        </w:rPr>
        <w:t xml:space="preserve"> </w:t>
      </w:r>
      <w:proofErr w:type="spellStart"/>
      <w:r w:rsidRPr="004B4B77">
        <w:rPr>
          <w:sz w:val="22"/>
          <w:szCs w:val="22"/>
        </w:rPr>
        <w:t>სატენდერო</w:t>
      </w:r>
      <w:proofErr w:type="spellEnd"/>
      <w:r w:rsidRPr="004B4B77">
        <w:rPr>
          <w:sz w:val="22"/>
          <w:szCs w:val="22"/>
        </w:rPr>
        <w:t xml:space="preserve"> </w:t>
      </w:r>
      <w:proofErr w:type="spellStart"/>
      <w:r w:rsidRPr="004B4B77">
        <w:rPr>
          <w:sz w:val="22"/>
          <w:szCs w:val="22"/>
        </w:rPr>
        <w:t>კომისიას</w:t>
      </w:r>
      <w:proofErr w:type="spellEnd"/>
      <w:r w:rsidRPr="004B4B77">
        <w:rPr>
          <w:sz w:val="22"/>
          <w:szCs w:val="22"/>
        </w:rPr>
        <w:t xml:space="preserve"> </w:t>
      </w:r>
      <w:proofErr w:type="spellStart"/>
      <w:r w:rsidRPr="004B4B77">
        <w:rPr>
          <w:sz w:val="22"/>
          <w:szCs w:val="22"/>
        </w:rPr>
        <w:t>დაუსაბუთებს</w:t>
      </w:r>
      <w:proofErr w:type="spellEnd"/>
      <w:r w:rsidRPr="004B4B77">
        <w:rPr>
          <w:sz w:val="22"/>
          <w:szCs w:val="22"/>
        </w:rPr>
        <w:t xml:space="preserve"> </w:t>
      </w:r>
      <w:proofErr w:type="spellStart"/>
      <w:r w:rsidRPr="004B4B77">
        <w:rPr>
          <w:sz w:val="22"/>
          <w:szCs w:val="22"/>
        </w:rPr>
        <w:t>მის</w:t>
      </w:r>
      <w:proofErr w:type="spellEnd"/>
      <w:r w:rsidRPr="004B4B77">
        <w:rPr>
          <w:sz w:val="22"/>
          <w:szCs w:val="22"/>
        </w:rPr>
        <w:t xml:space="preserve"> </w:t>
      </w:r>
      <w:proofErr w:type="spellStart"/>
      <w:r w:rsidRPr="004B4B77">
        <w:rPr>
          <w:sz w:val="22"/>
          <w:szCs w:val="22"/>
        </w:rPr>
        <w:t>ეჭვს</w:t>
      </w:r>
      <w:proofErr w:type="spellEnd"/>
      <w:r w:rsidRPr="004B4B77">
        <w:rPr>
          <w:sz w:val="22"/>
          <w:szCs w:val="22"/>
        </w:rPr>
        <w:t xml:space="preserve"> </w:t>
      </w:r>
      <w:proofErr w:type="spellStart"/>
      <w:r w:rsidRPr="004B4B77">
        <w:rPr>
          <w:sz w:val="22"/>
          <w:szCs w:val="22"/>
        </w:rPr>
        <w:t>ავტომანქანის</w:t>
      </w:r>
      <w:proofErr w:type="spellEnd"/>
      <w:r w:rsidRPr="004B4B77">
        <w:rPr>
          <w:sz w:val="22"/>
          <w:szCs w:val="22"/>
        </w:rPr>
        <w:t xml:space="preserve"> </w:t>
      </w:r>
      <w:proofErr w:type="spellStart"/>
      <w:r w:rsidRPr="004B4B77">
        <w:rPr>
          <w:sz w:val="22"/>
          <w:szCs w:val="22"/>
        </w:rPr>
        <w:t>ან</w:t>
      </w:r>
      <w:proofErr w:type="spellEnd"/>
      <w:r w:rsidRPr="004B4B77">
        <w:rPr>
          <w:sz w:val="22"/>
          <w:szCs w:val="22"/>
        </w:rPr>
        <w:t xml:space="preserve"> </w:t>
      </w:r>
      <w:proofErr w:type="spellStart"/>
      <w:r w:rsidRPr="004B4B77">
        <w:rPr>
          <w:sz w:val="22"/>
          <w:szCs w:val="22"/>
        </w:rPr>
        <w:t>ტექნიკის</w:t>
      </w:r>
      <w:proofErr w:type="spellEnd"/>
      <w:r w:rsidRPr="004B4B77">
        <w:rPr>
          <w:sz w:val="22"/>
          <w:szCs w:val="22"/>
        </w:rPr>
        <w:t xml:space="preserve"> </w:t>
      </w:r>
      <w:proofErr w:type="spellStart"/>
      <w:r w:rsidRPr="004B4B77">
        <w:rPr>
          <w:sz w:val="22"/>
          <w:szCs w:val="22"/>
        </w:rPr>
        <w:t>დაზიანების</w:t>
      </w:r>
      <w:proofErr w:type="spellEnd"/>
      <w:r w:rsidRPr="004B4B77">
        <w:rPr>
          <w:sz w:val="22"/>
          <w:szCs w:val="22"/>
        </w:rPr>
        <w:t xml:space="preserve"> </w:t>
      </w:r>
      <w:proofErr w:type="spellStart"/>
      <w:r w:rsidRPr="004B4B77">
        <w:rPr>
          <w:sz w:val="22"/>
          <w:szCs w:val="22"/>
        </w:rPr>
        <w:t>ფაქტსა</w:t>
      </w:r>
      <w:proofErr w:type="spellEnd"/>
      <w:r w:rsidRPr="004B4B77">
        <w:rPr>
          <w:sz w:val="22"/>
          <w:szCs w:val="22"/>
        </w:rPr>
        <w:t xml:space="preserve"> </w:t>
      </w:r>
      <w:proofErr w:type="spellStart"/>
      <w:r w:rsidRPr="004B4B77">
        <w:rPr>
          <w:sz w:val="22"/>
          <w:szCs w:val="22"/>
        </w:rPr>
        <w:t>და</w:t>
      </w:r>
      <w:proofErr w:type="spellEnd"/>
      <w:r w:rsidRPr="004B4B77">
        <w:rPr>
          <w:sz w:val="22"/>
          <w:szCs w:val="22"/>
        </w:rPr>
        <w:t xml:space="preserve"> </w:t>
      </w:r>
      <w:proofErr w:type="spellStart"/>
      <w:r w:rsidRPr="004B4B77">
        <w:rPr>
          <w:sz w:val="22"/>
          <w:szCs w:val="22"/>
        </w:rPr>
        <w:t>საწვავის</w:t>
      </w:r>
      <w:proofErr w:type="spellEnd"/>
      <w:r w:rsidRPr="004B4B77">
        <w:rPr>
          <w:sz w:val="22"/>
          <w:szCs w:val="22"/>
        </w:rPr>
        <w:t xml:space="preserve"> </w:t>
      </w:r>
      <w:proofErr w:type="spellStart"/>
      <w:r w:rsidRPr="004B4B77">
        <w:rPr>
          <w:sz w:val="22"/>
          <w:szCs w:val="22"/>
        </w:rPr>
        <w:t>ხარისხის</w:t>
      </w:r>
      <w:proofErr w:type="spellEnd"/>
      <w:r w:rsidRPr="004B4B77">
        <w:rPr>
          <w:sz w:val="22"/>
          <w:szCs w:val="22"/>
        </w:rPr>
        <w:t xml:space="preserve"> </w:t>
      </w:r>
      <w:proofErr w:type="spellStart"/>
      <w:r w:rsidRPr="004B4B77">
        <w:rPr>
          <w:sz w:val="22"/>
          <w:szCs w:val="22"/>
        </w:rPr>
        <w:t>შესაძლო</w:t>
      </w:r>
      <w:proofErr w:type="spellEnd"/>
      <w:r w:rsidRPr="004B4B77">
        <w:rPr>
          <w:sz w:val="22"/>
          <w:szCs w:val="22"/>
        </w:rPr>
        <w:t xml:space="preserve"> </w:t>
      </w:r>
      <w:proofErr w:type="spellStart"/>
      <w:r w:rsidRPr="004B4B77">
        <w:rPr>
          <w:sz w:val="22"/>
          <w:szCs w:val="22"/>
        </w:rPr>
        <w:t>მიზეზობრივი</w:t>
      </w:r>
      <w:proofErr w:type="spellEnd"/>
      <w:r w:rsidRPr="004B4B77">
        <w:rPr>
          <w:sz w:val="22"/>
          <w:szCs w:val="22"/>
        </w:rPr>
        <w:t xml:space="preserve"> </w:t>
      </w:r>
      <w:proofErr w:type="spellStart"/>
      <w:r w:rsidRPr="004B4B77">
        <w:rPr>
          <w:sz w:val="22"/>
          <w:szCs w:val="22"/>
        </w:rPr>
        <w:t>კავშირის</w:t>
      </w:r>
      <w:proofErr w:type="spellEnd"/>
      <w:r w:rsidRPr="004B4B77">
        <w:rPr>
          <w:sz w:val="22"/>
          <w:szCs w:val="22"/>
        </w:rPr>
        <w:t xml:space="preserve"> </w:t>
      </w:r>
      <w:proofErr w:type="spellStart"/>
      <w:r w:rsidRPr="004B4B77">
        <w:rPr>
          <w:sz w:val="22"/>
          <w:szCs w:val="22"/>
        </w:rPr>
        <w:t>თაობაზე</w:t>
      </w:r>
      <w:proofErr w:type="spellEnd"/>
      <w:r w:rsidRPr="004B4B77">
        <w:rPr>
          <w:sz w:val="22"/>
          <w:szCs w:val="22"/>
        </w:rPr>
        <w:t xml:space="preserve">, </w:t>
      </w:r>
      <w:proofErr w:type="spellStart"/>
      <w:r w:rsidRPr="004B4B77">
        <w:rPr>
          <w:sz w:val="22"/>
          <w:szCs w:val="22"/>
        </w:rPr>
        <w:t>კომისიას</w:t>
      </w:r>
      <w:proofErr w:type="spellEnd"/>
      <w:r w:rsidRPr="004B4B77">
        <w:rPr>
          <w:sz w:val="22"/>
          <w:szCs w:val="22"/>
        </w:rPr>
        <w:t xml:space="preserve"> </w:t>
      </w:r>
      <w:proofErr w:type="spellStart"/>
      <w:r w:rsidRPr="004B4B77">
        <w:rPr>
          <w:sz w:val="22"/>
          <w:szCs w:val="22"/>
        </w:rPr>
        <w:t>უფლება</w:t>
      </w:r>
      <w:proofErr w:type="spellEnd"/>
      <w:r w:rsidRPr="004B4B77">
        <w:rPr>
          <w:sz w:val="22"/>
          <w:szCs w:val="22"/>
        </w:rPr>
        <w:t xml:space="preserve"> </w:t>
      </w:r>
      <w:proofErr w:type="spellStart"/>
      <w:r w:rsidRPr="004B4B77">
        <w:rPr>
          <w:sz w:val="22"/>
          <w:szCs w:val="22"/>
        </w:rPr>
        <w:t>აქვს</w:t>
      </w:r>
      <w:proofErr w:type="spellEnd"/>
      <w:r w:rsidRPr="004B4B77">
        <w:rPr>
          <w:sz w:val="22"/>
          <w:szCs w:val="22"/>
        </w:rPr>
        <w:t xml:space="preserve"> </w:t>
      </w:r>
      <w:proofErr w:type="spellStart"/>
      <w:r w:rsidRPr="004B4B77">
        <w:rPr>
          <w:sz w:val="22"/>
          <w:szCs w:val="22"/>
        </w:rPr>
        <w:t>მიმწოდებელს</w:t>
      </w:r>
      <w:proofErr w:type="spellEnd"/>
      <w:r w:rsidRPr="004B4B77">
        <w:rPr>
          <w:sz w:val="22"/>
          <w:szCs w:val="22"/>
        </w:rPr>
        <w:t xml:space="preserve"> </w:t>
      </w:r>
      <w:proofErr w:type="spellStart"/>
      <w:r w:rsidRPr="004B4B77">
        <w:rPr>
          <w:sz w:val="22"/>
          <w:szCs w:val="22"/>
        </w:rPr>
        <w:t>მოსთხოვოს</w:t>
      </w:r>
      <w:proofErr w:type="spellEnd"/>
      <w:r w:rsidRPr="004B4B77">
        <w:rPr>
          <w:sz w:val="22"/>
          <w:szCs w:val="22"/>
        </w:rPr>
        <w:t xml:space="preserve"> </w:t>
      </w:r>
      <w:proofErr w:type="spellStart"/>
      <w:r w:rsidRPr="004B4B77">
        <w:rPr>
          <w:sz w:val="22"/>
          <w:szCs w:val="22"/>
        </w:rPr>
        <w:t>არაგეგმიური</w:t>
      </w:r>
      <w:proofErr w:type="spellEnd"/>
      <w:r w:rsidRPr="004B4B77">
        <w:rPr>
          <w:sz w:val="22"/>
          <w:szCs w:val="22"/>
        </w:rPr>
        <w:t xml:space="preserve"> </w:t>
      </w:r>
      <w:proofErr w:type="spellStart"/>
      <w:r w:rsidRPr="004B4B77">
        <w:rPr>
          <w:sz w:val="22"/>
          <w:szCs w:val="22"/>
        </w:rPr>
        <w:t>ექსპერტიზის</w:t>
      </w:r>
      <w:proofErr w:type="spellEnd"/>
      <w:r w:rsidRPr="004B4B77">
        <w:rPr>
          <w:sz w:val="22"/>
          <w:szCs w:val="22"/>
        </w:rPr>
        <w:t xml:space="preserve"> </w:t>
      </w:r>
      <w:proofErr w:type="spellStart"/>
      <w:r w:rsidRPr="004B4B77">
        <w:rPr>
          <w:sz w:val="22"/>
          <w:szCs w:val="22"/>
        </w:rPr>
        <w:t>ჩატარება</w:t>
      </w:r>
      <w:proofErr w:type="spellEnd"/>
      <w:r w:rsidRPr="004B4B77">
        <w:rPr>
          <w:sz w:val="22"/>
          <w:szCs w:val="22"/>
        </w:rPr>
        <w:t xml:space="preserve"> </w:t>
      </w:r>
      <w:proofErr w:type="spellStart"/>
      <w:r w:rsidRPr="004B4B77">
        <w:rPr>
          <w:sz w:val="22"/>
          <w:szCs w:val="22"/>
        </w:rPr>
        <w:t>კომისიის</w:t>
      </w:r>
      <w:proofErr w:type="spellEnd"/>
      <w:r w:rsidRPr="004B4B77">
        <w:rPr>
          <w:sz w:val="22"/>
          <w:szCs w:val="22"/>
        </w:rPr>
        <w:t xml:space="preserve"> </w:t>
      </w:r>
      <w:proofErr w:type="spellStart"/>
      <w:r w:rsidRPr="004B4B77">
        <w:rPr>
          <w:sz w:val="22"/>
          <w:szCs w:val="22"/>
        </w:rPr>
        <w:t>მიერ</w:t>
      </w:r>
      <w:proofErr w:type="spellEnd"/>
      <w:r w:rsidRPr="004B4B77">
        <w:rPr>
          <w:sz w:val="22"/>
          <w:szCs w:val="22"/>
        </w:rPr>
        <w:t xml:space="preserve"> </w:t>
      </w:r>
      <w:proofErr w:type="spellStart"/>
      <w:r w:rsidRPr="004B4B77">
        <w:rPr>
          <w:sz w:val="22"/>
          <w:szCs w:val="22"/>
        </w:rPr>
        <w:t>განსაზღვრულ</w:t>
      </w:r>
      <w:proofErr w:type="spellEnd"/>
      <w:r w:rsidRPr="004B4B77">
        <w:rPr>
          <w:sz w:val="22"/>
          <w:szCs w:val="22"/>
        </w:rPr>
        <w:t xml:space="preserve"> </w:t>
      </w:r>
      <w:proofErr w:type="spellStart"/>
      <w:r w:rsidRPr="004B4B77">
        <w:rPr>
          <w:sz w:val="22"/>
          <w:szCs w:val="22"/>
        </w:rPr>
        <w:t>პარამეტრებზე</w:t>
      </w:r>
      <w:proofErr w:type="spellEnd"/>
      <w:r w:rsidRPr="004B4B77">
        <w:rPr>
          <w:sz w:val="22"/>
          <w:szCs w:val="22"/>
        </w:rPr>
        <w:t xml:space="preserve">, </w:t>
      </w:r>
      <w:proofErr w:type="spellStart"/>
      <w:r w:rsidRPr="004B4B77">
        <w:rPr>
          <w:sz w:val="22"/>
          <w:szCs w:val="22"/>
        </w:rPr>
        <w:t>რომელთა</w:t>
      </w:r>
      <w:proofErr w:type="spellEnd"/>
      <w:r w:rsidRPr="004B4B77">
        <w:rPr>
          <w:sz w:val="22"/>
          <w:szCs w:val="22"/>
        </w:rPr>
        <w:t xml:space="preserve"> </w:t>
      </w:r>
      <w:proofErr w:type="spellStart"/>
      <w:r w:rsidRPr="004B4B77">
        <w:rPr>
          <w:sz w:val="22"/>
          <w:szCs w:val="22"/>
        </w:rPr>
        <w:t>შემოწმებაც</w:t>
      </w:r>
      <w:proofErr w:type="spellEnd"/>
      <w:r w:rsidRPr="004B4B77">
        <w:rPr>
          <w:sz w:val="22"/>
          <w:szCs w:val="22"/>
        </w:rPr>
        <w:t xml:space="preserve"> </w:t>
      </w:r>
      <w:proofErr w:type="spellStart"/>
      <w:r w:rsidRPr="004B4B77">
        <w:rPr>
          <w:sz w:val="22"/>
          <w:szCs w:val="22"/>
        </w:rPr>
        <w:t>მიზანშეწონილად</w:t>
      </w:r>
      <w:proofErr w:type="spellEnd"/>
      <w:r w:rsidRPr="004B4B77">
        <w:rPr>
          <w:sz w:val="22"/>
          <w:szCs w:val="22"/>
        </w:rPr>
        <w:t xml:space="preserve"> </w:t>
      </w:r>
      <w:proofErr w:type="spellStart"/>
      <w:r w:rsidRPr="004B4B77">
        <w:rPr>
          <w:sz w:val="22"/>
          <w:szCs w:val="22"/>
        </w:rPr>
        <w:t>ჩაითვლება</w:t>
      </w:r>
      <w:proofErr w:type="spellEnd"/>
      <w:r w:rsidRPr="004B4B77">
        <w:rPr>
          <w:sz w:val="22"/>
          <w:szCs w:val="22"/>
        </w:rPr>
        <w:t xml:space="preserve"> </w:t>
      </w:r>
      <w:proofErr w:type="spellStart"/>
      <w:r w:rsidRPr="004B4B77">
        <w:rPr>
          <w:sz w:val="22"/>
          <w:szCs w:val="22"/>
        </w:rPr>
        <w:t>კონკრეტული</w:t>
      </w:r>
      <w:proofErr w:type="spellEnd"/>
      <w:r w:rsidRPr="004B4B77">
        <w:rPr>
          <w:sz w:val="22"/>
          <w:szCs w:val="22"/>
        </w:rPr>
        <w:t xml:space="preserve"> </w:t>
      </w:r>
      <w:proofErr w:type="spellStart"/>
      <w:r w:rsidRPr="004B4B77">
        <w:rPr>
          <w:sz w:val="22"/>
          <w:szCs w:val="22"/>
        </w:rPr>
        <w:t>შემთხვევიდან</w:t>
      </w:r>
      <w:proofErr w:type="spellEnd"/>
      <w:r w:rsidRPr="004B4B77">
        <w:rPr>
          <w:sz w:val="22"/>
          <w:szCs w:val="22"/>
        </w:rPr>
        <w:t xml:space="preserve"> </w:t>
      </w:r>
      <w:proofErr w:type="spellStart"/>
      <w:r w:rsidRPr="004B4B77">
        <w:rPr>
          <w:sz w:val="22"/>
          <w:szCs w:val="22"/>
        </w:rPr>
        <w:t>გამომდინარე</w:t>
      </w:r>
      <w:proofErr w:type="spellEnd"/>
      <w:r w:rsidRPr="004B4B77">
        <w:rPr>
          <w:sz w:val="22"/>
          <w:szCs w:val="22"/>
        </w:rPr>
        <w:t xml:space="preserve">. </w:t>
      </w:r>
      <w:proofErr w:type="spellStart"/>
      <w:r w:rsidRPr="004B4B77">
        <w:rPr>
          <w:sz w:val="22"/>
          <w:szCs w:val="22"/>
        </w:rPr>
        <w:t>მიმწოდებელი</w:t>
      </w:r>
      <w:proofErr w:type="spellEnd"/>
      <w:r w:rsidRPr="004B4B77">
        <w:rPr>
          <w:sz w:val="22"/>
          <w:szCs w:val="22"/>
        </w:rPr>
        <w:t xml:space="preserve"> </w:t>
      </w:r>
      <w:proofErr w:type="spellStart"/>
      <w:r w:rsidRPr="004B4B77">
        <w:rPr>
          <w:sz w:val="22"/>
          <w:szCs w:val="22"/>
        </w:rPr>
        <w:t>ექსპერტიზის</w:t>
      </w:r>
      <w:proofErr w:type="spellEnd"/>
      <w:r w:rsidRPr="004B4B77">
        <w:rPr>
          <w:sz w:val="22"/>
          <w:szCs w:val="22"/>
        </w:rPr>
        <w:t xml:space="preserve"> </w:t>
      </w:r>
      <w:proofErr w:type="spellStart"/>
      <w:r w:rsidRPr="004B4B77">
        <w:rPr>
          <w:sz w:val="22"/>
          <w:szCs w:val="22"/>
        </w:rPr>
        <w:t>შედეგებს</w:t>
      </w:r>
      <w:proofErr w:type="spellEnd"/>
      <w:r w:rsidRPr="004B4B77">
        <w:rPr>
          <w:sz w:val="22"/>
          <w:szCs w:val="22"/>
        </w:rPr>
        <w:t xml:space="preserve"> </w:t>
      </w:r>
      <w:proofErr w:type="spellStart"/>
      <w:r w:rsidRPr="004B4B77">
        <w:rPr>
          <w:sz w:val="22"/>
          <w:szCs w:val="22"/>
        </w:rPr>
        <w:t>წარუდგენს</w:t>
      </w:r>
      <w:proofErr w:type="spellEnd"/>
      <w:r w:rsidRPr="004B4B77">
        <w:rPr>
          <w:sz w:val="22"/>
          <w:szCs w:val="22"/>
        </w:rPr>
        <w:t xml:space="preserve"> </w:t>
      </w:r>
      <w:proofErr w:type="spellStart"/>
      <w:r w:rsidRPr="004B4B77">
        <w:rPr>
          <w:sz w:val="22"/>
          <w:szCs w:val="22"/>
        </w:rPr>
        <w:t>სატენდერო</w:t>
      </w:r>
      <w:proofErr w:type="spellEnd"/>
      <w:r w:rsidRPr="004B4B77">
        <w:rPr>
          <w:sz w:val="22"/>
          <w:szCs w:val="22"/>
        </w:rPr>
        <w:t xml:space="preserve"> </w:t>
      </w:r>
      <w:proofErr w:type="spellStart"/>
      <w:r w:rsidRPr="004B4B77">
        <w:rPr>
          <w:sz w:val="22"/>
          <w:szCs w:val="22"/>
        </w:rPr>
        <w:t>კომისიას</w:t>
      </w:r>
      <w:proofErr w:type="spellEnd"/>
      <w:r w:rsidRPr="004B4B77">
        <w:rPr>
          <w:sz w:val="22"/>
          <w:szCs w:val="22"/>
        </w:rPr>
        <w:t xml:space="preserve"> </w:t>
      </w:r>
      <w:proofErr w:type="spellStart"/>
      <w:r w:rsidRPr="004B4B77">
        <w:rPr>
          <w:sz w:val="22"/>
          <w:szCs w:val="22"/>
        </w:rPr>
        <w:t>ექსპერტიზის</w:t>
      </w:r>
      <w:proofErr w:type="spellEnd"/>
      <w:r w:rsidRPr="004B4B77">
        <w:rPr>
          <w:sz w:val="22"/>
          <w:szCs w:val="22"/>
        </w:rPr>
        <w:t xml:space="preserve"> </w:t>
      </w:r>
      <w:proofErr w:type="spellStart"/>
      <w:r w:rsidRPr="004B4B77">
        <w:rPr>
          <w:sz w:val="22"/>
          <w:szCs w:val="22"/>
        </w:rPr>
        <w:t>ხარჯებს</w:t>
      </w:r>
      <w:proofErr w:type="spellEnd"/>
      <w:r w:rsidRPr="004B4B77">
        <w:rPr>
          <w:sz w:val="22"/>
          <w:szCs w:val="22"/>
        </w:rPr>
        <w:t xml:space="preserve"> </w:t>
      </w:r>
      <w:proofErr w:type="spellStart"/>
      <w:r w:rsidRPr="004B4B77">
        <w:rPr>
          <w:sz w:val="22"/>
          <w:szCs w:val="22"/>
        </w:rPr>
        <w:t>გაიღებს</w:t>
      </w:r>
      <w:proofErr w:type="spellEnd"/>
      <w:r w:rsidRPr="004B4B77">
        <w:rPr>
          <w:sz w:val="22"/>
          <w:szCs w:val="22"/>
        </w:rPr>
        <w:t xml:space="preserve"> </w:t>
      </w:r>
      <w:proofErr w:type="spellStart"/>
      <w:r w:rsidRPr="004B4B77">
        <w:rPr>
          <w:sz w:val="22"/>
          <w:szCs w:val="22"/>
        </w:rPr>
        <w:t>მიმწოდებელი</w:t>
      </w:r>
      <w:proofErr w:type="spellEnd"/>
      <w:r w:rsidRPr="004B4B77">
        <w:rPr>
          <w:sz w:val="22"/>
          <w:szCs w:val="22"/>
        </w:rPr>
        <w:t>.</w:t>
      </w:r>
    </w:p>
    <w:p w14:paraId="1EA5259D" w14:textId="77777777" w:rsidR="008519E5" w:rsidRPr="004B4B77" w:rsidRDefault="008519E5" w:rsidP="004B4B77">
      <w:pPr>
        <w:pStyle w:val="Default"/>
        <w:jc w:val="both"/>
        <w:rPr>
          <w:sz w:val="22"/>
          <w:szCs w:val="22"/>
        </w:rPr>
      </w:pPr>
    </w:p>
    <w:p w14:paraId="40A0C583" w14:textId="258CC9EB" w:rsidR="008519E5" w:rsidRPr="004B4B77" w:rsidRDefault="008519E5" w:rsidP="00092289">
      <w:pPr>
        <w:pStyle w:val="Default"/>
        <w:numPr>
          <w:ilvl w:val="0"/>
          <w:numId w:val="5"/>
        </w:numPr>
        <w:jc w:val="both"/>
        <w:rPr>
          <w:b/>
          <w:sz w:val="22"/>
          <w:szCs w:val="22"/>
        </w:rPr>
      </w:pPr>
      <w:proofErr w:type="spellStart"/>
      <w:r w:rsidRPr="004B4B77">
        <w:rPr>
          <w:b/>
          <w:sz w:val="22"/>
          <w:szCs w:val="22"/>
        </w:rPr>
        <w:t>შემსყიდველ</w:t>
      </w:r>
      <w:proofErr w:type="spellEnd"/>
      <w:r w:rsidRPr="004B4B77">
        <w:rPr>
          <w:b/>
          <w:sz w:val="22"/>
          <w:szCs w:val="22"/>
        </w:rPr>
        <w:t xml:space="preserve"> </w:t>
      </w:r>
      <w:proofErr w:type="spellStart"/>
      <w:r w:rsidRPr="004B4B77">
        <w:rPr>
          <w:b/>
          <w:sz w:val="22"/>
          <w:szCs w:val="22"/>
        </w:rPr>
        <w:t>ორგანიზაციასა</w:t>
      </w:r>
      <w:proofErr w:type="spellEnd"/>
      <w:r w:rsidRPr="004B4B77">
        <w:rPr>
          <w:b/>
          <w:sz w:val="22"/>
          <w:szCs w:val="22"/>
        </w:rPr>
        <w:t xml:space="preserve"> </w:t>
      </w:r>
      <w:proofErr w:type="spellStart"/>
      <w:r w:rsidRPr="004B4B77">
        <w:rPr>
          <w:b/>
          <w:sz w:val="22"/>
          <w:szCs w:val="22"/>
        </w:rPr>
        <w:t>და</w:t>
      </w:r>
      <w:proofErr w:type="spellEnd"/>
      <w:r w:rsidRPr="004B4B77">
        <w:rPr>
          <w:b/>
          <w:sz w:val="22"/>
          <w:szCs w:val="22"/>
        </w:rPr>
        <w:t xml:space="preserve"> </w:t>
      </w:r>
      <w:proofErr w:type="spellStart"/>
      <w:r w:rsidRPr="004B4B77">
        <w:rPr>
          <w:b/>
          <w:sz w:val="22"/>
          <w:szCs w:val="22"/>
        </w:rPr>
        <w:t>მიმწოდებელს</w:t>
      </w:r>
      <w:proofErr w:type="spellEnd"/>
      <w:r w:rsidRPr="004B4B77">
        <w:rPr>
          <w:b/>
          <w:sz w:val="22"/>
          <w:szCs w:val="22"/>
        </w:rPr>
        <w:t xml:space="preserve"> </w:t>
      </w:r>
      <w:proofErr w:type="spellStart"/>
      <w:r w:rsidRPr="004B4B77">
        <w:rPr>
          <w:b/>
          <w:sz w:val="22"/>
          <w:szCs w:val="22"/>
        </w:rPr>
        <w:t>შორის</w:t>
      </w:r>
      <w:proofErr w:type="spellEnd"/>
      <w:r w:rsidRPr="004B4B77">
        <w:rPr>
          <w:b/>
          <w:sz w:val="22"/>
          <w:szCs w:val="22"/>
        </w:rPr>
        <w:t xml:space="preserve"> </w:t>
      </w:r>
      <w:proofErr w:type="spellStart"/>
      <w:r w:rsidRPr="004B4B77">
        <w:rPr>
          <w:b/>
          <w:sz w:val="22"/>
          <w:szCs w:val="22"/>
        </w:rPr>
        <w:t>გასაფორმებელი</w:t>
      </w:r>
      <w:proofErr w:type="spellEnd"/>
      <w:r w:rsidRPr="004B4B77">
        <w:rPr>
          <w:b/>
          <w:sz w:val="22"/>
          <w:szCs w:val="22"/>
        </w:rPr>
        <w:t xml:space="preserve"> </w:t>
      </w:r>
      <w:proofErr w:type="spellStart"/>
      <w:r w:rsidRPr="004B4B77">
        <w:rPr>
          <w:b/>
          <w:sz w:val="22"/>
          <w:szCs w:val="22"/>
        </w:rPr>
        <w:t>ხელშეკრულებების</w:t>
      </w:r>
      <w:proofErr w:type="spellEnd"/>
      <w:r w:rsidRPr="004B4B77">
        <w:rPr>
          <w:b/>
          <w:sz w:val="22"/>
          <w:szCs w:val="22"/>
        </w:rPr>
        <w:t xml:space="preserve"> </w:t>
      </w:r>
      <w:proofErr w:type="spellStart"/>
      <w:r w:rsidRPr="004B4B77">
        <w:rPr>
          <w:b/>
          <w:sz w:val="22"/>
          <w:szCs w:val="22"/>
        </w:rPr>
        <w:t>ძირითადი</w:t>
      </w:r>
      <w:proofErr w:type="spellEnd"/>
      <w:r w:rsidRPr="004B4B77">
        <w:rPr>
          <w:b/>
          <w:sz w:val="22"/>
          <w:szCs w:val="22"/>
        </w:rPr>
        <w:t xml:space="preserve"> </w:t>
      </w:r>
      <w:proofErr w:type="spellStart"/>
      <w:r w:rsidRPr="004B4B77">
        <w:rPr>
          <w:b/>
          <w:sz w:val="22"/>
          <w:szCs w:val="22"/>
        </w:rPr>
        <w:t>პირობები</w:t>
      </w:r>
      <w:proofErr w:type="spellEnd"/>
      <w:r w:rsidRPr="004B4B77">
        <w:rPr>
          <w:b/>
          <w:sz w:val="22"/>
          <w:szCs w:val="22"/>
        </w:rPr>
        <w:t xml:space="preserve">, </w:t>
      </w:r>
      <w:proofErr w:type="spellStart"/>
      <w:r w:rsidRPr="004B4B77">
        <w:rPr>
          <w:b/>
          <w:sz w:val="22"/>
          <w:szCs w:val="22"/>
        </w:rPr>
        <w:t>მხარეთა</w:t>
      </w:r>
      <w:proofErr w:type="spellEnd"/>
      <w:r w:rsidRPr="004B4B77">
        <w:rPr>
          <w:b/>
          <w:sz w:val="22"/>
          <w:szCs w:val="22"/>
        </w:rPr>
        <w:t xml:space="preserve"> </w:t>
      </w:r>
      <w:proofErr w:type="spellStart"/>
      <w:r w:rsidRPr="004B4B77">
        <w:rPr>
          <w:b/>
          <w:sz w:val="22"/>
          <w:szCs w:val="22"/>
        </w:rPr>
        <w:t>უფლებები</w:t>
      </w:r>
      <w:proofErr w:type="spellEnd"/>
      <w:r w:rsidRPr="004B4B77">
        <w:rPr>
          <w:b/>
          <w:sz w:val="22"/>
          <w:szCs w:val="22"/>
        </w:rPr>
        <w:t xml:space="preserve"> </w:t>
      </w:r>
      <w:proofErr w:type="spellStart"/>
      <w:r w:rsidRPr="004B4B77">
        <w:rPr>
          <w:b/>
          <w:sz w:val="22"/>
          <w:szCs w:val="22"/>
        </w:rPr>
        <w:t>და</w:t>
      </w:r>
      <w:proofErr w:type="spellEnd"/>
      <w:r w:rsidRPr="004B4B77">
        <w:rPr>
          <w:b/>
          <w:sz w:val="22"/>
          <w:szCs w:val="22"/>
        </w:rPr>
        <w:t xml:space="preserve"> </w:t>
      </w:r>
      <w:proofErr w:type="spellStart"/>
      <w:r w:rsidRPr="004B4B77">
        <w:rPr>
          <w:b/>
          <w:sz w:val="22"/>
          <w:szCs w:val="22"/>
        </w:rPr>
        <w:t>ურთიერთვალდებულებები</w:t>
      </w:r>
      <w:proofErr w:type="spellEnd"/>
    </w:p>
    <w:p w14:paraId="72C60562" w14:textId="77777777" w:rsidR="008519E5" w:rsidRPr="004B4B77" w:rsidRDefault="008519E5" w:rsidP="004B4B77">
      <w:pPr>
        <w:pStyle w:val="Default"/>
        <w:jc w:val="both"/>
        <w:rPr>
          <w:b/>
          <w:sz w:val="22"/>
          <w:szCs w:val="22"/>
        </w:rPr>
      </w:pPr>
    </w:p>
    <w:p w14:paraId="31C975CA" w14:textId="77777777" w:rsidR="008519E5" w:rsidRPr="004B4B77" w:rsidRDefault="008519E5" w:rsidP="004B4B77">
      <w:pPr>
        <w:pStyle w:val="Default"/>
        <w:jc w:val="both"/>
        <w:rPr>
          <w:sz w:val="22"/>
          <w:szCs w:val="22"/>
        </w:rPr>
      </w:pPr>
      <w:proofErr w:type="spellStart"/>
      <w:r w:rsidRPr="004B4B77">
        <w:rPr>
          <w:sz w:val="22"/>
          <w:szCs w:val="22"/>
        </w:rPr>
        <w:t>ხელშეკრულების</w:t>
      </w:r>
      <w:proofErr w:type="spellEnd"/>
      <w:r w:rsidRPr="004B4B77">
        <w:rPr>
          <w:sz w:val="22"/>
          <w:szCs w:val="22"/>
        </w:rPr>
        <w:t xml:space="preserve"> </w:t>
      </w:r>
      <w:proofErr w:type="spellStart"/>
      <w:r w:rsidRPr="004B4B77">
        <w:rPr>
          <w:sz w:val="22"/>
          <w:szCs w:val="22"/>
        </w:rPr>
        <w:t>პირობები</w:t>
      </w:r>
      <w:proofErr w:type="spellEnd"/>
      <w:r w:rsidRPr="004B4B77">
        <w:rPr>
          <w:sz w:val="22"/>
          <w:szCs w:val="22"/>
        </w:rPr>
        <w:t xml:space="preserve"> </w:t>
      </w:r>
      <w:proofErr w:type="spellStart"/>
      <w:r w:rsidRPr="004B4B77">
        <w:rPr>
          <w:sz w:val="22"/>
          <w:szCs w:val="22"/>
        </w:rPr>
        <w:t>განისაზღვრება</w:t>
      </w:r>
      <w:proofErr w:type="spellEnd"/>
      <w:r w:rsidRPr="004B4B77">
        <w:rPr>
          <w:sz w:val="22"/>
          <w:szCs w:val="22"/>
        </w:rPr>
        <w:t xml:space="preserve"> </w:t>
      </w:r>
      <w:proofErr w:type="spellStart"/>
      <w:r w:rsidRPr="004B4B77">
        <w:rPr>
          <w:sz w:val="22"/>
          <w:szCs w:val="22"/>
        </w:rPr>
        <w:t>წინამდებარე</w:t>
      </w:r>
      <w:proofErr w:type="spellEnd"/>
      <w:r w:rsidRPr="004B4B77">
        <w:rPr>
          <w:sz w:val="22"/>
          <w:szCs w:val="22"/>
        </w:rPr>
        <w:t xml:space="preserve"> </w:t>
      </w:r>
      <w:proofErr w:type="spellStart"/>
      <w:r w:rsidRPr="004B4B77">
        <w:rPr>
          <w:sz w:val="22"/>
          <w:szCs w:val="22"/>
        </w:rPr>
        <w:t>სატენდერო</w:t>
      </w:r>
      <w:proofErr w:type="spellEnd"/>
      <w:r w:rsidRPr="004B4B77">
        <w:rPr>
          <w:sz w:val="22"/>
          <w:szCs w:val="22"/>
        </w:rPr>
        <w:t xml:space="preserve"> </w:t>
      </w:r>
      <w:proofErr w:type="spellStart"/>
      <w:r w:rsidRPr="004B4B77">
        <w:rPr>
          <w:sz w:val="22"/>
          <w:szCs w:val="22"/>
        </w:rPr>
        <w:t>დოკუმენტაციით</w:t>
      </w:r>
      <w:proofErr w:type="spellEnd"/>
      <w:r w:rsidRPr="004B4B77">
        <w:rPr>
          <w:sz w:val="22"/>
          <w:szCs w:val="22"/>
        </w:rPr>
        <w:t>,</w:t>
      </w:r>
    </w:p>
    <w:p w14:paraId="18B8A385" w14:textId="77777777" w:rsidR="008519E5" w:rsidRPr="004B4B77" w:rsidRDefault="008519E5" w:rsidP="004B4B77">
      <w:pPr>
        <w:pStyle w:val="Default"/>
        <w:jc w:val="both"/>
        <w:rPr>
          <w:sz w:val="22"/>
          <w:szCs w:val="22"/>
        </w:rPr>
      </w:pPr>
    </w:p>
    <w:p w14:paraId="7E65F6AF" w14:textId="77777777" w:rsidR="008519E5" w:rsidRPr="004B4B77" w:rsidRDefault="008519E5" w:rsidP="004B4B77">
      <w:pPr>
        <w:pStyle w:val="Default"/>
        <w:jc w:val="both"/>
        <w:rPr>
          <w:rFonts w:eastAsiaTheme="minorHAnsi"/>
          <w:color w:val="auto"/>
          <w:sz w:val="22"/>
          <w:szCs w:val="22"/>
          <w:lang w:val="ka-GE"/>
        </w:rPr>
      </w:pPr>
      <w:proofErr w:type="spellStart"/>
      <w:r w:rsidRPr="004B4B77">
        <w:rPr>
          <w:sz w:val="22"/>
          <w:szCs w:val="22"/>
        </w:rPr>
        <w:t>ხელშეკრულებაში</w:t>
      </w:r>
      <w:proofErr w:type="spellEnd"/>
      <w:r w:rsidRPr="004B4B77">
        <w:rPr>
          <w:sz w:val="22"/>
          <w:szCs w:val="22"/>
        </w:rPr>
        <w:t xml:space="preserve"> </w:t>
      </w:r>
      <w:proofErr w:type="spellStart"/>
      <w:r w:rsidRPr="004B4B77">
        <w:rPr>
          <w:sz w:val="22"/>
          <w:szCs w:val="22"/>
        </w:rPr>
        <w:t>მითითებული</w:t>
      </w:r>
      <w:proofErr w:type="spellEnd"/>
      <w:r w:rsidRPr="004B4B77">
        <w:rPr>
          <w:sz w:val="22"/>
          <w:szCs w:val="22"/>
        </w:rPr>
        <w:t xml:space="preserve"> </w:t>
      </w:r>
      <w:proofErr w:type="spellStart"/>
      <w:r w:rsidRPr="004B4B77">
        <w:rPr>
          <w:sz w:val="22"/>
          <w:szCs w:val="22"/>
        </w:rPr>
        <w:t>შესასყიდი</w:t>
      </w:r>
      <w:proofErr w:type="spellEnd"/>
      <w:r w:rsidRPr="004B4B77">
        <w:rPr>
          <w:sz w:val="22"/>
          <w:szCs w:val="22"/>
        </w:rPr>
        <w:t xml:space="preserve"> </w:t>
      </w:r>
      <w:proofErr w:type="spellStart"/>
      <w:r w:rsidRPr="004B4B77">
        <w:rPr>
          <w:sz w:val="22"/>
          <w:szCs w:val="22"/>
        </w:rPr>
        <w:t>ევროდიზელის</w:t>
      </w:r>
      <w:proofErr w:type="spellEnd"/>
      <w:r w:rsidRPr="004B4B77">
        <w:rPr>
          <w:sz w:val="22"/>
          <w:szCs w:val="22"/>
        </w:rPr>
        <w:t xml:space="preserve"> </w:t>
      </w:r>
      <w:proofErr w:type="spellStart"/>
      <w:r w:rsidRPr="004B4B77">
        <w:rPr>
          <w:sz w:val="22"/>
          <w:szCs w:val="22"/>
        </w:rPr>
        <w:t>მოცულობა</w:t>
      </w:r>
      <w:proofErr w:type="spellEnd"/>
      <w:r w:rsidRPr="004B4B77">
        <w:rPr>
          <w:sz w:val="22"/>
          <w:szCs w:val="22"/>
        </w:rPr>
        <w:t xml:space="preserve"> </w:t>
      </w:r>
      <w:proofErr w:type="spellStart"/>
      <w:r w:rsidRPr="004B4B77">
        <w:rPr>
          <w:sz w:val="22"/>
          <w:szCs w:val="22"/>
        </w:rPr>
        <w:t>და</w:t>
      </w:r>
      <w:proofErr w:type="spellEnd"/>
      <w:r w:rsidRPr="004B4B77">
        <w:rPr>
          <w:sz w:val="22"/>
          <w:szCs w:val="22"/>
        </w:rPr>
        <w:t xml:space="preserve"> </w:t>
      </w:r>
      <w:proofErr w:type="spellStart"/>
      <w:r w:rsidRPr="004B4B77">
        <w:rPr>
          <w:sz w:val="22"/>
          <w:szCs w:val="22"/>
        </w:rPr>
        <w:t>ხელშეკრულების</w:t>
      </w:r>
      <w:proofErr w:type="spellEnd"/>
      <w:r w:rsidRPr="004B4B77">
        <w:rPr>
          <w:sz w:val="22"/>
          <w:szCs w:val="22"/>
        </w:rPr>
        <w:t xml:space="preserve"> </w:t>
      </w:r>
      <w:proofErr w:type="spellStart"/>
      <w:r w:rsidRPr="004B4B77">
        <w:rPr>
          <w:sz w:val="22"/>
          <w:szCs w:val="22"/>
        </w:rPr>
        <w:t>ღირებულება</w:t>
      </w:r>
      <w:proofErr w:type="spellEnd"/>
      <w:r w:rsidRPr="004B4B77">
        <w:rPr>
          <w:sz w:val="22"/>
          <w:szCs w:val="22"/>
        </w:rPr>
        <w:t xml:space="preserve"> </w:t>
      </w:r>
      <w:proofErr w:type="spellStart"/>
      <w:r w:rsidRPr="004B4B77">
        <w:rPr>
          <w:sz w:val="22"/>
          <w:szCs w:val="22"/>
        </w:rPr>
        <w:t>საორიენტაციო</w:t>
      </w:r>
      <w:proofErr w:type="spellEnd"/>
      <w:r w:rsidRPr="004B4B77">
        <w:rPr>
          <w:sz w:val="22"/>
          <w:szCs w:val="22"/>
        </w:rPr>
        <w:t xml:space="preserve"> </w:t>
      </w:r>
      <w:proofErr w:type="spellStart"/>
      <w:r w:rsidRPr="004B4B77">
        <w:rPr>
          <w:sz w:val="22"/>
          <w:szCs w:val="22"/>
        </w:rPr>
        <w:t>ხასიათისაა</w:t>
      </w:r>
      <w:proofErr w:type="spellEnd"/>
      <w:r w:rsidRPr="004B4B77">
        <w:rPr>
          <w:sz w:val="22"/>
          <w:szCs w:val="22"/>
        </w:rPr>
        <w:t xml:space="preserve"> </w:t>
      </w:r>
      <w:proofErr w:type="spellStart"/>
      <w:r w:rsidRPr="004B4B77">
        <w:rPr>
          <w:sz w:val="22"/>
          <w:szCs w:val="22"/>
        </w:rPr>
        <w:t>და</w:t>
      </w:r>
      <w:proofErr w:type="spellEnd"/>
      <w:r w:rsidRPr="004B4B77">
        <w:rPr>
          <w:sz w:val="22"/>
          <w:szCs w:val="22"/>
        </w:rPr>
        <w:t xml:space="preserve"> </w:t>
      </w:r>
      <w:proofErr w:type="spellStart"/>
      <w:r w:rsidRPr="004B4B77">
        <w:rPr>
          <w:sz w:val="22"/>
          <w:szCs w:val="22"/>
        </w:rPr>
        <w:t>შესაძლებელია</w:t>
      </w:r>
      <w:proofErr w:type="spellEnd"/>
      <w:r w:rsidRPr="004B4B77">
        <w:rPr>
          <w:sz w:val="22"/>
          <w:szCs w:val="22"/>
        </w:rPr>
        <w:t xml:space="preserve"> </w:t>
      </w:r>
      <w:proofErr w:type="spellStart"/>
      <w:r w:rsidRPr="004B4B77">
        <w:rPr>
          <w:sz w:val="22"/>
          <w:szCs w:val="22"/>
        </w:rPr>
        <w:t>შეიცვალოს</w:t>
      </w:r>
      <w:proofErr w:type="spellEnd"/>
      <w:r w:rsidRPr="004B4B77">
        <w:rPr>
          <w:sz w:val="22"/>
          <w:szCs w:val="22"/>
        </w:rPr>
        <w:t xml:space="preserve"> </w:t>
      </w:r>
      <w:proofErr w:type="spellStart"/>
      <w:r w:rsidRPr="004B4B77">
        <w:rPr>
          <w:sz w:val="22"/>
          <w:szCs w:val="22"/>
        </w:rPr>
        <w:t>ხელშეკრულების</w:t>
      </w:r>
      <w:proofErr w:type="spellEnd"/>
      <w:r w:rsidRPr="004B4B77">
        <w:rPr>
          <w:sz w:val="22"/>
          <w:szCs w:val="22"/>
        </w:rPr>
        <w:t xml:space="preserve"> </w:t>
      </w:r>
      <w:proofErr w:type="spellStart"/>
      <w:r w:rsidRPr="004B4B77">
        <w:rPr>
          <w:sz w:val="22"/>
          <w:szCs w:val="22"/>
        </w:rPr>
        <w:t>მოქმედების</w:t>
      </w:r>
      <w:proofErr w:type="spellEnd"/>
      <w:r w:rsidRPr="004B4B77">
        <w:rPr>
          <w:sz w:val="22"/>
          <w:szCs w:val="22"/>
        </w:rPr>
        <w:t xml:space="preserve"> </w:t>
      </w:r>
      <w:proofErr w:type="spellStart"/>
      <w:r w:rsidRPr="004B4B77">
        <w:rPr>
          <w:sz w:val="22"/>
          <w:szCs w:val="22"/>
        </w:rPr>
        <w:t>პერიოდში</w:t>
      </w:r>
      <w:proofErr w:type="spellEnd"/>
      <w:r w:rsidRPr="004B4B77">
        <w:rPr>
          <w:sz w:val="22"/>
          <w:szCs w:val="22"/>
        </w:rPr>
        <w:t>.</w:t>
      </w:r>
    </w:p>
    <w:p w14:paraId="28B5A1D2" w14:textId="77777777" w:rsidR="00C220BC" w:rsidRPr="004B4B77" w:rsidRDefault="00C220BC" w:rsidP="004B4B77">
      <w:pPr>
        <w:pStyle w:val="Default"/>
        <w:jc w:val="both"/>
        <w:rPr>
          <w:rFonts w:eastAsiaTheme="minorHAnsi"/>
          <w:color w:val="auto"/>
          <w:sz w:val="22"/>
          <w:szCs w:val="22"/>
          <w:lang w:val="ka-GE"/>
        </w:rPr>
      </w:pPr>
    </w:p>
    <w:p w14:paraId="5B0DADB5" w14:textId="77777777" w:rsidR="00D905A0" w:rsidRPr="004B4B77" w:rsidRDefault="00D905A0" w:rsidP="004B4B77">
      <w:pPr>
        <w:jc w:val="both"/>
        <w:rPr>
          <w:rFonts w:ascii="Sylfaen" w:hAnsi="Sylfaen" w:cs="Sylfaen"/>
          <w:lang w:val="ka-GE"/>
        </w:rPr>
      </w:pPr>
    </w:p>
    <w:sectPr w:rsidR="00D905A0" w:rsidRPr="004B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3E11"/>
    <w:multiLevelType w:val="hybridMultilevel"/>
    <w:tmpl w:val="B5B8F3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11FB0032"/>
    <w:multiLevelType w:val="hybridMultilevel"/>
    <w:tmpl w:val="BDDC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0500C"/>
    <w:multiLevelType w:val="hybridMultilevel"/>
    <w:tmpl w:val="4E5C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258FD"/>
    <w:multiLevelType w:val="hybridMultilevel"/>
    <w:tmpl w:val="FE78E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4A15E8"/>
    <w:multiLevelType w:val="hybridMultilevel"/>
    <w:tmpl w:val="FBF470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F7154"/>
    <w:multiLevelType w:val="hybridMultilevel"/>
    <w:tmpl w:val="4FE0AFDC"/>
    <w:lvl w:ilvl="0" w:tplc="0090FF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47"/>
    <w:rsid w:val="00033FE7"/>
    <w:rsid w:val="0007739B"/>
    <w:rsid w:val="00091CD1"/>
    <w:rsid w:val="00092289"/>
    <w:rsid w:val="000C46D7"/>
    <w:rsid w:val="00152A87"/>
    <w:rsid w:val="001570A2"/>
    <w:rsid w:val="00161104"/>
    <w:rsid w:val="00185D3F"/>
    <w:rsid w:val="00197289"/>
    <w:rsid w:val="001A76C2"/>
    <w:rsid w:val="001D3D0D"/>
    <w:rsid w:val="001F7181"/>
    <w:rsid w:val="00233106"/>
    <w:rsid w:val="00313847"/>
    <w:rsid w:val="00344A71"/>
    <w:rsid w:val="0036598D"/>
    <w:rsid w:val="0038747F"/>
    <w:rsid w:val="003C61BE"/>
    <w:rsid w:val="00445767"/>
    <w:rsid w:val="00487948"/>
    <w:rsid w:val="004B4B77"/>
    <w:rsid w:val="00533931"/>
    <w:rsid w:val="005779A0"/>
    <w:rsid w:val="00626BF1"/>
    <w:rsid w:val="00645501"/>
    <w:rsid w:val="00647B5C"/>
    <w:rsid w:val="006913D8"/>
    <w:rsid w:val="006924A3"/>
    <w:rsid w:val="006B03DA"/>
    <w:rsid w:val="006C3A18"/>
    <w:rsid w:val="006E1914"/>
    <w:rsid w:val="006E3CBE"/>
    <w:rsid w:val="00720290"/>
    <w:rsid w:val="00752E23"/>
    <w:rsid w:val="00756D83"/>
    <w:rsid w:val="007579DB"/>
    <w:rsid w:val="00764D2D"/>
    <w:rsid w:val="00767612"/>
    <w:rsid w:val="00792102"/>
    <w:rsid w:val="007B2857"/>
    <w:rsid w:val="008104C3"/>
    <w:rsid w:val="00841612"/>
    <w:rsid w:val="008519E5"/>
    <w:rsid w:val="008D5A09"/>
    <w:rsid w:val="008D66DE"/>
    <w:rsid w:val="009E6C82"/>
    <w:rsid w:val="009E75AA"/>
    <w:rsid w:val="009F54E8"/>
    <w:rsid w:val="00A11B5B"/>
    <w:rsid w:val="00A36FF6"/>
    <w:rsid w:val="00A37021"/>
    <w:rsid w:val="00AB0F94"/>
    <w:rsid w:val="00AF521E"/>
    <w:rsid w:val="00AF66CD"/>
    <w:rsid w:val="00B17487"/>
    <w:rsid w:val="00B873E3"/>
    <w:rsid w:val="00B9037F"/>
    <w:rsid w:val="00B92CCE"/>
    <w:rsid w:val="00BC5EF1"/>
    <w:rsid w:val="00BE6949"/>
    <w:rsid w:val="00C00CEF"/>
    <w:rsid w:val="00C10AE5"/>
    <w:rsid w:val="00C220BC"/>
    <w:rsid w:val="00CB6F3B"/>
    <w:rsid w:val="00D04E9E"/>
    <w:rsid w:val="00D34283"/>
    <w:rsid w:val="00D905A0"/>
    <w:rsid w:val="00DD6AE4"/>
    <w:rsid w:val="00DE4CC6"/>
    <w:rsid w:val="00DE5664"/>
    <w:rsid w:val="00E07284"/>
    <w:rsid w:val="00E2791B"/>
    <w:rsid w:val="00E70257"/>
    <w:rsid w:val="00E77693"/>
    <w:rsid w:val="00E867EB"/>
    <w:rsid w:val="00E93306"/>
    <w:rsid w:val="00E94AF7"/>
    <w:rsid w:val="00EE22DC"/>
    <w:rsid w:val="00F44B3B"/>
    <w:rsid w:val="00F652DD"/>
    <w:rsid w:val="00FD5536"/>
    <w:rsid w:val="00FD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4967"/>
  <w15:chartTrackingRefBased/>
  <w15:docId w15:val="{D69558E6-B587-4E4F-BB25-68C9D1A2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46D7"/>
    <w:rPr>
      <w:sz w:val="16"/>
      <w:szCs w:val="16"/>
    </w:rPr>
  </w:style>
  <w:style w:type="paragraph" w:styleId="CommentText">
    <w:name w:val="annotation text"/>
    <w:basedOn w:val="Normal"/>
    <w:link w:val="CommentTextChar"/>
    <w:uiPriority w:val="99"/>
    <w:semiHidden/>
    <w:unhideWhenUsed/>
    <w:rsid w:val="000C46D7"/>
    <w:pPr>
      <w:spacing w:line="240" w:lineRule="auto"/>
    </w:pPr>
    <w:rPr>
      <w:sz w:val="20"/>
      <w:szCs w:val="20"/>
    </w:rPr>
  </w:style>
  <w:style w:type="character" w:customStyle="1" w:styleId="CommentTextChar">
    <w:name w:val="Comment Text Char"/>
    <w:basedOn w:val="DefaultParagraphFont"/>
    <w:link w:val="CommentText"/>
    <w:uiPriority w:val="99"/>
    <w:semiHidden/>
    <w:rsid w:val="000C46D7"/>
    <w:rPr>
      <w:sz w:val="20"/>
      <w:szCs w:val="20"/>
    </w:rPr>
  </w:style>
  <w:style w:type="paragraph" w:styleId="CommentSubject">
    <w:name w:val="annotation subject"/>
    <w:basedOn w:val="CommentText"/>
    <w:next w:val="CommentText"/>
    <w:link w:val="CommentSubjectChar"/>
    <w:uiPriority w:val="99"/>
    <w:semiHidden/>
    <w:unhideWhenUsed/>
    <w:rsid w:val="000C46D7"/>
    <w:rPr>
      <w:b/>
      <w:bCs/>
    </w:rPr>
  </w:style>
  <w:style w:type="character" w:customStyle="1" w:styleId="CommentSubjectChar">
    <w:name w:val="Comment Subject Char"/>
    <w:basedOn w:val="CommentTextChar"/>
    <w:link w:val="CommentSubject"/>
    <w:uiPriority w:val="99"/>
    <w:semiHidden/>
    <w:rsid w:val="000C46D7"/>
    <w:rPr>
      <w:b/>
      <w:bCs/>
      <w:sz w:val="20"/>
      <w:szCs w:val="20"/>
    </w:rPr>
  </w:style>
  <w:style w:type="paragraph" w:styleId="BalloonText">
    <w:name w:val="Balloon Text"/>
    <w:basedOn w:val="Normal"/>
    <w:link w:val="BalloonTextChar"/>
    <w:uiPriority w:val="99"/>
    <w:semiHidden/>
    <w:unhideWhenUsed/>
    <w:rsid w:val="000C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6D7"/>
    <w:rPr>
      <w:rFonts w:ascii="Segoe UI" w:hAnsi="Segoe UI" w:cs="Segoe UI"/>
      <w:sz w:val="18"/>
      <w:szCs w:val="18"/>
    </w:rPr>
  </w:style>
  <w:style w:type="paragraph" w:customStyle="1" w:styleId="Default">
    <w:name w:val="Default"/>
    <w:rsid w:val="00D905A0"/>
    <w:pPr>
      <w:autoSpaceDE w:val="0"/>
      <w:autoSpaceDN w:val="0"/>
      <w:adjustRightInd w:val="0"/>
      <w:spacing w:after="0" w:line="240" w:lineRule="auto"/>
    </w:pPr>
    <w:rPr>
      <w:rFonts w:ascii="Sylfaen" w:eastAsia="Calibri" w:hAnsi="Sylfaen" w:cs="Sylfaen"/>
      <w:color w:val="000000"/>
      <w:sz w:val="24"/>
      <w:szCs w:val="24"/>
    </w:rPr>
  </w:style>
  <w:style w:type="paragraph" w:styleId="ListParagraph">
    <w:name w:val="List Paragraph"/>
    <w:basedOn w:val="Normal"/>
    <w:uiPriority w:val="34"/>
    <w:qFormat/>
    <w:rsid w:val="00F65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zura baratashvili</dc:creator>
  <cp:keywords/>
  <dc:description/>
  <cp:lastModifiedBy>Lile Pirveli</cp:lastModifiedBy>
  <cp:revision>22</cp:revision>
  <cp:lastPrinted>2017-06-02T07:52:00Z</cp:lastPrinted>
  <dcterms:created xsi:type="dcterms:W3CDTF">2017-06-02T08:25:00Z</dcterms:created>
  <dcterms:modified xsi:type="dcterms:W3CDTF">2017-06-14T10:31:00Z</dcterms:modified>
</cp:coreProperties>
</file>